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610581508"/>
        <w:docPartObj>
          <w:docPartGallery w:val="Cover Pages"/>
          <w:docPartUnique/>
        </w:docPartObj>
      </w:sdtPr>
      <w:sdtEndPr>
        <w:rPr>
          <w:sz w:val="28"/>
          <w:szCs w:val="28"/>
        </w:rPr>
      </w:sdtEndPr>
      <w:sdtContent>
        <w:p w:rsidR="00AF2064" w:rsidRDefault="00B84773" w:rsidP="00B84773">
          <w:pPr>
            <w:ind w:left="4820"/>
            <w:jc w:val="center"/>
          </w:pPr>
          <w:r>
            <w:t>Приложение №</w:t>
          </w:r>
          <w:r w:rsidR="004F38D6">
            <w:t xml:space="preserve"> </w:t>
          </w:r>
          <w:proofErr w:type="gramStart"/>
          <w:r w:rsidR="00D97CDC">
            <w:t xml:space="preserve">3.1  </w:t>
          </w:r>
          <w:r>
            <w:t>к</w:t>
          </w:r>
          <w:proofErr w:type="gramEnd"/>
          <w:r>
            <w:t xml:space="preserve"> договору</w:t>
          </w:r>
        </w:p>
        <w:p w:rsidR="00B84773" w:rsidRDefault="00B84773" w:rsidP="00B84773">
          <w:pPr>
            <w:ind w:left="4820"/>
          </w:pPr>
          <w:r>
            <w:t xml:space="preserve">                       от __________ №____________</w:t>
          </w:r>
        </w:p>
        <w:p w:rsidR="00B84773" w:rsidRPr="00B84773" w:rsidRDefault="00B84773" w:rsidP="00B84773">
          <w:pPr>
            <w:ind w:left="4820"/>
            <w:jc w:val="center"/>
            <w:rPr>
              <w:sz w:val="28"/>
              <w:szCs w:val="28"/>
            </w:rPr>
          </w:pPr>
        </w:p>
        <w:p w:rsidR="008945F8" w:rsidRDefault="00B84773" w:rsidP="004A63D7">
          <w:pPr>
            <w:ind w:left="4820"/>
            <w:rPr>
              <w:color w:val="0070C0"/>
            </w:rPr>
          </w:pPr>
          <w:r>
            <w:rPr>
              <w:color w:val="0070C0"/>
            </w:rPr>
            <w:tab/>
          </w:r>
          <w:r>
            <w:rPr>
              <w:color w:val="0070C0"/>
            </w:rPr>
            <w:tab/>
          </w:r>
          <w:r>
            <w:rPr>
              <w:color w:val="0070C0"/>
            </w:rPr>
            <w:tab/>
          </w:r>
          <w:r>
            <w:rPr>
              <w:color w:val="0070C0"/>
            </w:rPr>
            <w:tab/>
          </w:r>
          <w:r>
            <w:rPr>
              <w:color w:val="0070C0"/>
            </w:rPr>
            <w:tab/>
          </w:r>
          <w:r>
            <w:rPr>
              <w:color w:val="0070C0"/>
            </w:rPr>
            <w:tab/>
          </w:r>
          <w:r>
            <w:rPr>
              <w:color w:val="0070C0"/>
            </w:rPr>
            <w:tab/>
          </w:r>
          <w:r>
            <w:rPr>
              <w:color w:val="0070C0"/>
            </w:rPr>
            <w:tab/>
          </w:r>
          <w:r>
            <w:rPr>
              <w:color w:val="0070C0"/>
            </w:rPr>
            <w:tab/>
          </w:r>
          <w:r>
            <w:rPr>
              <w:color w:val="0070C0"/>
            </w:rPr>
            <w:tab/>
            <w:t xml:space="preserve">                     </w:t>
          </w:r>
        </w:p>
        <w:p w:rsidR="008945F8" w:rsidRPr="008945F8" w:rsidRDefault="008945F8">
          <w:pPr>
            <w:rPr>
              <w:color w:val="0070C0"/>
            </w:rPr>
          </w:pPr>
        </w:p>
        <w:tbl>
          <w:tblPr>
            <w:tblpPr w:leftFromText="187" w:rightFromText="187" w:horzAnchor="margin" w:tblpXSpec="center" w:tblpY="2881"/>
            <w:tblW w:w="4214" w:type="pct"/>
            <w:tblBorders>
              <w:left w:val="single" w:sz="12" w:space="0" w:color="5B9BD5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8349"/>
          </w:tblGrid>
          <w:tr w:rsidR="00AF2064" w:rsidTr="008F7588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Организация"/>
                <w:id w:val="13406915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/>
              <w:sdtContent>
                <w:tc>
                  <w:tcPr>
                    <w:tcW w:w="8349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F2064" w:rsidRDefault="008D2BA5" w:rsidP="00775340">
                    <w:pPr>
                      <w:pStyle w:val="a9"/>
                      <w:rPr>
                        <w:color w:val="2E74B5" w:themeColor="accent1" w:themeShade="BF"/>
                        <w:sz w:val="24"/>
                      </w:rPr>
                    </w:pP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ПАО «Башинформсвязь»</w:t>
                    </w:r>
                  </w:p>
                </w:tc>
              </w:sdtContent>
            </w:sdt>
          </w:tr>
          <w:tr w:rsidR="00AF2064" w:rsidTr="008F7588">
            <w:tc>
              <w:tcPr>
                <w:tcW w:w="8349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5B9BD5" w:themeColor="accent1"/>
                    <w:sz w:val="88"/>
                    <w:szCs w:val="88"/>
                  </w:rPr>
                  <w:alias w:val="Название"/>
                  <w:id w:val="13406919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:rsidR="00AF2064" w:rsidRDefault="0035746C" w:rsidP="00DC50E7">
                    <w:pPr>
                      <w:pStyle w:val="a9"/>
                      <w:spacing w:line="216" w:lineRule="auto"/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 xml:space="preserve">Технические требования к </w:t>
                    </w:r>
                    <w:proofErr w:type="spellStart"/>
                    <w:r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>малопарному</w:t>
                    </w:r>
                    <w:proofErr w:type="spellEnd"/>
                    <w:r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 xml:space="preserve"> кабелю для сетей абонентского доступа ШПД и </w:t>
                    </w:r>
                    <w:proofErr w:type="spellStart"/>
                    <w:r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>ТфОП</w:t>
                    </w:r>
                    <w:proofErr w:type="spellEnd"/>
                  </w:p>
                </w:sdtContent>
              </w:sdt>
            </w:tc>
          </w:tr>
          <w:tr w:rsidR="00AF2064" w:rsidTr="008F7588">
            <w:tc>
              <w:tcPr>
                <w:tcW w:w="8349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AF2064" w:rsidRDefault="00AF2064" w:rsidP="00CA3BCA">
                <w:pPr>
                  <w:pStyle w:val="a9"/>
                  <w:rPr>
                    <w:color w:val="2E74B5" w:themeColor="accent1" w:themeShade="BF"/>
                    <w:sz w:val="24"/>
                  </w:rPr>
                </w:pPr>
              </w:p>
            </w:tc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 w:firstRow="1" w:lastRow="0" w:firstColumn="1" w:lastColumn="0" w:noHBand="0" w:noVBand="1"/>
          </w:tblPr>
          <w:tblGrid>
            <w:gridCol w:w="7653"/>
          </w:tblGrid>
          <w:tr w:rsidR="00AF2064" w:rsidTr="002C0E91">
            <w:trPr>
              <w:trHeight w:val="1060"/>
            </w:trPr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Автор"/>
                  <w:id w:val="13406928"/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EndPr/>
                <w:sdtContent>
                  <w:p w:rsidR="00AF2064" w:rsidRDefault="008D2BA5">
                    <w:pPr>
                      <w:pStyle w:val="a9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color w:val="5B9BD5" w:themeColor="accent1"/>
                        <w:sz w:val="28"/>
                        <w:szCs w:val="28"/>
                      </w:rPr>
                      <w:t>Уфа</w:t>
                    </w:r>
                  </w:p>
                </w:sdtContent>
              </w:sdt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Дата"/>
                  <w:tag w:val="Дата"/>
                  <w:id w:val="13406932"/>
                  <w:dataBinding w:prefixMappings="xmlns:ns0='http://schemas.microsoft.com/office/2006/coverPageProps'" w:xpath="/ns0:CoverPageProperties[1]/ns0:PublishDate[1]" w:storeItemID="{55AF091B-3C7A-41E3-B477-F2FDAA23CFDA}"/>
                  <w:date w:fullDate="2016-12-19T00:00:00Z">
                    <w:dateFormat w:val="d.M.yyyy"/>
                    <w:lid w:val="ru-RU"/>
                    <w:storeMappedDataAs w:val="dateTime"/>
                    <w:calendar w:val="gregorian"/>
                  </w:date>
                </w:sdtPr>
                <w:sdtEndPr/>
                <w:sdtContent>
                  <w:p w:rsidR="00AF2064" w:rsidRDefault="0095508F">
                    <w:pPr>
                      <w:pStyle w:val="a9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color w:val="5B9BD5" w:themeColor="accent1"/>
                        <w:sz w:val="28"/>
                        <w:szCs w:val="28"/>
                      </w:rPr>
                      <w:t>19</w:t>
                    </w:r>
                    <w:r w:rsidR="007E0E8B">
                      <w:rPr>
                        <w:color w:val="5B9BD5" w:themeColor="accent1"/>
                        <w:sz w:val="28"/>
                        <w:szCs w:val="28"/>
                      </w:rPr>
                      <w:t>.1</w:t>
                    </w:r>
                    <w:r>
                      <w:rPr>
                        <w:color w:val="5B9BD5" w:themeColor="accent1"/>
                        <w:sz w:val="28"/>
                        <w:szCs w:val="28"/>
                      </w:rPr>
                      <w:t>2</w:t>
                    </w:r>
                    <w:r w:rsidR="007E0E8B">
                      <w:rPr>
                        <w:color w:val="5B9BD5" w:themeColor="accent1"/>
                        <w:sz w:val="28"/>
                        <w:szCs w:val="28"/>
                      </w:rPr>
                      <w:t>.2016</w:t>
                    </w:r>
                  </w:p>
                </w:sdtContent>
              </w:sdt>
              <w:p w:rsidR="00AF2064" w:rsidRDefault="00AF2064">
                <w:pPr>
                  <w:pStyle w:val="a9"/>
                  <w:rPr>
                    <w:color w:val="5B9BD5" w:themeColor="accent1"/>
                  </w:rPr>
                </w:pPr>
              </w:p>
            </w:tc>
          </w:tr>
        </w:tbl>
        <w:p w:rsidR="00AF2064" w:rsidRDefault="00AF2064">
          <w:pPr>
            <w:rPr>
              <w:sz w:val="28"/>
              <w:szCs w:val="28"/>
            </w:rPr>
          </w:pPr>
          <w:r>
            <w:rPr>
              <w:sz w:val="28"/>
              <w:szCs w:val="28"/>
            </w:rP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98257665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36346" w:rsidRDefault="00636346">
          <w:pPr>
            <w:pStyle w:val="a4"/>
          </w:pPr>
          <w:r>
            <w:t>Оглавление</w:t>
          </w:r>
        </w:p>
        <w:p w:rsidR="0060268E" w:rsidRDefault="000E441F">
          <w:pPr>
            <w:pStyle w:val="11"/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 w:rsidR="00636346">
            <w:instrText xml:space="preserve"> TOC \o "1-3" \h \z \u </w:instrText>
          </w:r>
          <w:r>
            <w:fldChar w:fldCharType="separate"/>
          </w:r>
          <w:hyperlink w:anchor="_Toc473188435" w:history="1">
            <w:r w:rsidR="0060268E" w:rsidRPr="00DC3EC8">
              <w:rPr>
                <w:rStyle w:val="a5"/>
                <w:noProof/>
              </w:rPr>
              <w:t>1.</w:t>
            </w:r>
            <w:r w:rsidR="0060268E">
              <w:rPr>
                <w:rFonts w:eastAsiaTheme="minorEastAsia"/>
                <w:noProof/>
                <w:lang w:eastAsia="ru-RU"/>
              </w:rPr>
              <w:tab/>
            </w:r>
            <w:r w:rsidR="0060268E" w:rsidRPr="00DC3EC8">
              <w:rPr>
                <w:rStyle w:val="a5"/>
                <w:noProof/>
              </w:rPr>
              <w:t>НАЗНАЧЕНИЕ</w:t>
            </w:r>
            <w:r w:rsidR="0060268E">
              <w:rPr>
                <w:noProof/>
                <w:webHidden/>
              </w:rPr>
              <w:tab/>
            </w:r>
            <w:r w:rsidR="0060268E">
              <w:rPr>
                <w:noProof/>
                <w:webHidden/>
              </w:rPr>
              <w:fldChar w:fldCharType="begin"/>
            </w:r>
            <w:r w:rsidR="0060268E">
              <w:rPr>
                <w:noProof/>
                <w:webHidden/>
              </w:rPr>
              <w:instrText xml:space="preserve"> PAGEREF _Toc473188435 \h </w:instrText>
            </w:r>
            <w:r w:rsidR="0060268E">
              <w:rPr>
                <w:noProof/>
                <w:webHidden/>
              </w:rPr>
            </w:r>
            <w:r w:rsidR="0060268E">
              <w:rPr>
                <w:noProof/>
                <w:webHidden/>
              </w:rPr>
              <w:fldChar w:fldCharType="separate"/>
            </w:r>
            <w:r w:rsidR="0060268E">
              <w:rPr>
                <w:noProof/>
                <w:webHidden/>
              </w:rPr>
              <w:t>2</w:t>
            </w:r>
            <w:r w:rsidR="0060268E">
              <w:rPr>
                <w:noProof/>
                <w:webHidden/>
              </w:rPr>
              <w:fldChar w:fldCharType="end"/>
            </w:r>
          </w:hyperlink>
        </w:p>
        <w:p w:rsidR="0060268E" w:rsidRDefault="001C19D8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73188436" w:history="1">
            <w:r w:rsidR="0060268E" w:rsidRPr="00DC3EC8">
              <w:rPr>
                <w:rStyle w:val="a5"/>
                <w:noProof/>
              </w:rPr>
              <w:t>2.</w:t>
            </w:r>
            <w:r w:rsidR="0060268E">
              <w:rPr>
                <w:rFonts w:eastAsiaTheme="minorEastAsia"/>
                <w:noProof/>
                <w:lang w:eastAsia="ru-RU"/>
              </w:rPr>
              <w:tab/>
            </w:r>
            <w:r w:rsidR="0060268E" w:rsidRPr="00DC3EC8">
              <w:rPr>
                <w:rStyle w:val="a5"/>
                <w:noProof/>
              </w:rPr>
              <w:t>ОБЩИЕ ТРЕБОВАНИЯ</w:t>
            </w:r>
            <w:r w:rsidR="0060268E">
              <w:rPr>
                <w:noProof/>
                <w:webHidden/>
              </w:rPr>
              <w:tab/>
            </w:r>
            <w:r w:rsidR="0060268E">
              <w:rPr>
                <w:noProof/>
                <w:webHidden/>
              </w:rPr>
              <w:fldChar w:fldCharType="begin"/>
            </w:r>
            <w:r w:rsidR="0060268E">
              <w:rPr>
                <w:noProof/>
                <w:webHidden/>
              </w:rPr>
              <w:instrText xml:space="preserve"> PAGEREF _Toc473188436 \h </w:instrText>
            </w:r>
            <w:r w:rsidR="0060268E">
              <w:rPr>
                <w:noProof/>
                <w:webHidden/>
              </w:rPr>
            </w:r>
            <w:r w:rsidR="0060268E">
              <w:rPr>
                <w:noProof/>
                <w:webHidden/>
              </w:rPr>
              <w:fldChar w:fldCharType="separate"/>
            </w:r>
            <w:r w:rsidR="0060268E">
              <w:rPr>
                <w:noProof/>
                <w:webHidden/>
              </w:rPr>
              <w:t>2</w:t>
            </w:r>
            <w:r w:rsidR="0060268E">
              <w:rPr>
                <w:noProof/>
                <w:webHidden/>
              </w:rPr>
              <w:fldChar w:fldCharType="end"/>
            </w:r>
          </w:hyperlink>
        </w:p>
        <w:p w:rsidR="0060268E" w:rsidRPr="0060268E" w:rsidRDefault="001C19D8">
          <w:pPr>
            <w:pStyle w:val="11"/>
            <w:rPr>
              <w:noProof/>
              <w:color w:val="0563C1" w:themeColor="hyperlink"/>
              <w:u w:val="single"/>
            </w:rPr>
          </w:pPr>
          <w:hyperlink w:anchor="_Toc473188437" w:history="1">
            <w:r w:rsidR="0060268E">
              <w:rPr>
                <w:rStyle w:val="a5"/>
                <w:noProof/>
              </w:rPr>
              <w:t>3</w:t>
            </w:r>
            <w:r w:rsidR="0060268E" w:rsidRPr="00DC3EC8">
              <w:rPr>
                <w:rStyle w:val="a5"/>
                <w:noProof/>
              </w:rPr>
              <w:t>.</w:t>
            </w:r>
            <w:r w:rsidR="0060268E">
              <w:rPr>
                <w:rFonts w:eastAsiaTheme="minorEastAsia"/>
                <w:noProof/>
                <w:lang w:eastAsia="ru-RU"/>
              </w:rPr>
              <w:tab/>
            </w:r>
            <w:r w:rsidR="0060268E" w:rsidRPr="00DC3EC8">
              <w:rPr>
                <w:rStyle w:val="a5"/>
                <w:noProof/>
              </w:rPr>
              <w:t>ТРЕБОВАНИЯ К КОНСТРУКЦИИ КАБЕЛЯ И ОСНОВНЫЕ ТЕХНИЧЕСКИЕ ХАРАКТЕРИСТИКИ</w:t>
            </w:r>
            <w:r w:rsidR="0060268E">
              <w:rPr>
                <w:noProof/>
                <w:webHidden/>
              </w:rPr>
              <w:tab/>
            </w:r>
            <w:r w:rsidR="0060268E">
              <w:rPr>
                <w:noProof/>
                <w:webHidden/>
              </w:rPr>
              <w:fldChar w:fldCharType="begin"/>
            </w:r>
            <w:r w:rsidR="0060268E">
              <w:rPr>
                <w:noProof/>
                <w:webHidden/>
              </w:rPr>
              <w:instrText xml:space="preserve"> PAGEREF _Toc473188437 \h </w:instrText>
            </w:r>
            <w:r w:rsidR="0060268E">
              <w:rPr>
                <w:noProof/>
                <w:webHidden/>
              </w:rPr>
            </w:r>
            <w:r w:rsidR="0060268E">
              <w:rPr>
                <w:noProof/>
                <w:webHidden/>
              </w:rPr>
              <w:fldChar w:fldCharType="separate"/>
            </w:r>
            <w:r w:rsidR="0060268E">
              <w:rPr>
                <w:noProof/>
                <w:webHidden/>
              </w:rPr>
              <w:t>2</w:t>
            </w:r>
            <w:r w:rsidR="0060268E">
              <w:rPr>
                <w:noProof/>
                <w:webHidden/>
              </w:rPr>
              <w:fldChar w:fldCharType="end"/>
            </w:r>
          </w:hyperlink>
        </w:p>
        <w:p w:rsidR="0060268E" w:rsidRDefault="001C19D8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73188438" w:history="1">
            <w:r w:rsidR="0060268E">
              <w:rPr>
                <w:rStyle w:val="a5"/>
                <w:noProof/>
              </w:rPr>
              <w:t>4</w:t>
            </w:r>
            <w:r w:rsidR="0060268E" w:rsidRPr="00DC3EC8">
              <w:rPr>
                <w:rStyle w:val="a5"/>
                <w:noProof/>
              </w:rPr>
              <w:t>.</w:t>
            </w:r>
            <w:r w:rsidR="0060268E">
              <w:rPr>
                <w:rFonts w:eastAsiaTheme="minorEastAsia"/>
                <w:noProof/>
                <w:lang w:eastAsia="ru-RU"/>
              </w:rPr>
              <w:tab/>
            </w:r>
            <w:r w:rsidR="0060268E" w:rsidRPr="00DC3EC8">
              <w:rPr>
                <w:rStyle w:val="a5"/>
                <w:noProof/>
              </w:rPr>
              <w:t>ТРЕБОВАНИЯ К ЭЛЕКТРИЧЕСКИМ И ПЕРЕДАТОЧНЫМ ХАРАКТЕРИСТИКАМ</w:t>
            </w:r>
            <w:r w:rsidR="0060268E">
              <w:rPr>
                <w:noProof/>
                <w:webHidden/>
              </w:rPr>
              <w:tab/>
            </w:r>
            <w:r w:rsidR="0060268E">
              <w:rPr>
                <w:noProof/>
                <w:webHidden/>
              </w:rPr>
              <w:fldChar w:fldCharType="begin"/>
            </w:r>
            <w:r w:rsidR="0060268E">
              <w:rPr>
                <w:noProof/>
                <w:webHidden/>
              </w:rPr>
              <w:instrText xml:space="preserve"> PAGEREF _Toc473188438 \h </w:instrText>
            </w:r>
            <w:r w:rsidR="0060268E">
              <w:rPr>
                <w:noProof/>
                <w:webHidden/>
              </w:rPr>
            </w:r>
            <w:r w:rsidR="0060268E">
              <w:rPr>
                <w:noProof/>
                <w:webHidden/>
              </w:rPr>
              <w:fldChar w:fldCharType="separate"/>
            </w:r>
            <w:r w:rsidR="0060268E">
              <w:rPr>
                <w:noProof/>
                <w:webHidden/>
              </w:rPr>
              <w:t>3</w:t>
            </w:r>
            <w:r w:rsidR="0060268E">
              <w:rPr>
                <w:noProof/>
                <w:webHidden/>
              </w:rPr>
              <w:fldChar w:fldCharType="end"/>
            </w:r>
          </w:hyperlink>
        </w:p>
        <w:p w:rsidR="0060268E" w:rsidRDefault="001C19D8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73188439" w:history="1">
            <w:r w:rsidR="0060268E">
              <w:rPr>
                <w:rStyle w:val="a5"/>
                <w:noProof/>
              </w:rPr>
              <w:t>5</w:t>
            </w:r>
            <w:r w:rsidR="0060268E" w:rsidRPr="00DC3EC8">
              <w:rPr>
                <w:rStyle w:val="a5"/>
                <w:noProof/>
              </w:rPr>
              <w:t>.</w:t>
            </w:r>
            <w:r w:rsidR="0060268E">
              <w:rPr>
                <w:rFonts w:eastAsiaTheme="minorEastAsia"/>
                <w:noProof/>
                <w:lang w:eastAsia="ru-RU"/>
              </w:rPr>
              <w:tab/>
            </w:r>
            <w:r w:rsidR="0060268E" w:rsidRPr="00DC3EC8">
              <w:rPr>
                <w:rStyle w:val="a5"/>
                <w:noProof/>
              </w:rPr>
              <w:t>ТРЕБОВАНИЯ К МЕХАНИЧЕСКИМ ПАРАМЕТРАМ</w:t>
            </w:r>
            <w:r w:rsidR="0060268E">
              <w:rPr>
                <w:noProof/>
                <w:webHidden/>
              </w:rPr>
              <w:tab/>
            </w:r>
            <w:r w:rsidR="0060268E">
              <w:rPr>
                <w:noProof/>
                <w:webHidden/>
              </w:rPr>
              <w:fldChar w:fldCharType="begin"/>
            </w:r>
            <w:r w:rsidR="0060268E">
              <w:rPr>
                <w:noProof/>
                <w:webHidden/>
              </w:rPr>
              <w:instrText xml:space="preserve"> PAGEREF _Toc473188439 \h </w:instrText>
            </w:r>
            <w:r w:rsidR="0060268E">
              <w:rPr>
                <w:noProof/>
                <w:webHidden/>
              </w:rPr>
            </w:r>
            <w:r w:rsidR="0060268E">
              <w:rPr>
                <w:noProof/>
                <w:webHidden/>
              </w:rPr>
              <w:fldChar w:fldCharType="separate"/>
            </w:r>
            <w:r w:rsidR="0060268E">
              <w:rPr>
                <w:noProof/>
                <w:webHidden/>
              </w:rPr>
              <w:t>4</w:t>
            </w:r>
            <w:r w:rsidR="0060268E">
              <w:rPr>
                <w:noProof/>
                <w:webHidden/>
              </w:rPr>
              <w:fldChar w:fldCharType="end"/>
            </w:r>
          </w:hyperlink>
        </w:p>
        <w:p w:rsidR="0060268E" w:rsidRDefault="001C19D8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73188440" w:history="1">
            <w:r w:rsidR="0060268E">
              <w:rPr>
                <w:rStyle w:val="a5"/>
                <w:noProof/>
              </w:rPr>
              <w:t>6</w:t>
            </w:r>
            <w:r w:rsidR="0060268E" w:rsidRPr="00DC3EC8">
              <w:rPr>
                <w:rStyle w:val="a5"/>
                <w:noProof/>
              </w:rPr>
              <w:t>.</w:t>
            </w:r>
            <w:r w:rsidR="0060268E">
              <w:rPr>
                <w:rFonts w:eastAsiaTheme="minorEastAsia"/>
                <w:noProof/>
                <w:lang w:eastAsia="ru-RU"/>
              </w:rPr>
              <w:tab/>
            </w:r>
            <w:r w:rsidR="0060268E" w:rsidRPr="00DC3EC8">
              <w:rPr>
                <w:rStyle w:val="a5"/>
                <w:noProof/>
              </w:rPr>
              <w:t>ТРЕБОВАНИЕ СТОЙКОСТИ К ВНЕШНИМ ВОЗДЕЙСТВУЮЩИМ ФАКТОРАМ</w:t>
            </w:r>
            <w:r w:rsidR="0060268E">
              <w:rPr>
                <w:noProof/>
                <w:webHidden/>
              </w:rPr>
              <w:tab/>
            </w:r>
            <w:r w:rsidR="0060268E">
              <w:rPr>
                <w:noProof/>
                <w:webHidden/>
              </w:rPr>
              <w:fldChar w:fldCharType="begin"/>
            </w:r>
            <w:r w:rsidR="0060268E">
              <w:rPr>
                <w:noProof/>
                <w:webHidden/>
              </w:rPr>
              <w:instrText xml:space="preserve"> PAGEREF _Toc473188440 \h </w:instrText>
            </w:r>
            <w:r w:rsidR="0060268E">
              <w:rPr>
                <w:noProof/>
                <w:webHidden/>
              </w:rPr>
            </w:r>
            <w:r w:rsidR="0060268E">
              <w:rPr>
                <w:noProof/>
                <w:webHidden/>
              </w:rPr>
              <w:fldChar w:fldCharType="separate"/>
            </w:r>
            <w:r w:rsidR="0060268E">
              <w:rPr>
                <w:noProof/>
                <w:webHidden/>
              </w:rPr>
              <w:t>4</w:t>
            </w:r>
            <w:r w:rsidR="0060268E">
              <w:rPr>
                <w:noProof/>
                <w:webHidden/>
              </w:rPr>
              <w:fldChar w:fldCharType="end"/>
            </w:r>
          </w:hyperlink>
        </w:p>
        <w:p w:rsidR="0060268E" w:rsidRDefault="001C19D8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73188441" w:history="1">
            <w:r w:rsidR="0060268E">
              <w:rPr>
                <w:rStyle w:val="a5"/>
                <w:noProof/>
              </w:rPr>
              <w:t>7</w:t>
            </w:r>
            <w:r w:rsidR="0060268E" w:rsidRPr="00DC3EC8">
              <w:rPr>
                <w:rStyle w:val="a5"/>
                <w:noProof/>
              </w:rPr>
              <w:t>.</w:t>
            </w:r>
            <w:r w:rsidR="0060268E">
              <w:rPr>
                <w:rFonts w:eastAsiaTheme="minorEastAsia"/>
                <w:noProof/>
                <w:lang w:eastAsia="ru-RU"/>
              </w:rPr>
              <w:tab/>
            </w:r>
            <w:r w:rsidR="0060268E" w:rsidRPr="00DC3EC8">
              <w:rPr>
                <w:rStyle w:val="a5"/>
                <w:noProof/>
              </w:rPr>
              <w:t>ТРЕБОВАНИЯ К МАРКИРОВКЕ</w:t>
            </w:r>
            <w:r w:rsidR="0060268E">
              <w:rPr>
                <w:noProof/>
                <w:webHidden/>
              </w:rPr>
              <w:tab/>
            </w:r>
            <w:r w:rsidR="0060268E">
              <w:rPr>
                <w:noProof/>
                <w:webHidden/>
              </w:rPr>
              <w:fldChar w:fldCharType="begin"/>
            </w:r>
            <w:r w:rsidR="0060268E">
              <w:rPr>
                <w:noProof/>
                <w:webHidden/>
              </w:rPr>
              <w:instrText xml:space="preserve"> PAGEREF _Toc473188441 \h </w:instrText>
            </w:r>
            <w:r w:rsidR="0060268E">
              <w:rPr>
                <w:noProof/>
                <w:webHidden/>
              </w:rPr>
            </w:r>
            <w:r w:rsidR="0060268E">
              <w:rPr>
                <w:noProof/>
                <w:webHidden/>
              </w:rPr>
              <w:fldChar w:fldCharType="separate"/>
            </w:r>
            <w:r w:rsidR="0060268E">
              <w:rPr>
                <w:noProof/>
                <w:webHidden/>
              </w:rPr>
              <w:t>4</w:t>
            </w:r>
            <w:r w:rsidR="0060268E">
              <w:rPr>
                <w:noProof/>
                <w:webHidden/>
              </w:rPr>
              <w:fldChar w:fldCharType="end"/>
            </w:r>
          </w:hyperlink>
        </w:p>
        <w:p w:rsidR="0060268E" w:rsidRDefault="001C19D8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73188442" w:history="1">
            <w:r w:rsidR="0060268E">
              <w:rPr>
                <w:rStyle w:val="a5"/>
                <w:noProof/>
              </w:rPr>
              <w:t>8</w:t>
            </w:r>
            <w:r w:rsidR="0060268E" w:rsidRPr="00DC3EC8">
              <w:rPr>
                <w:rStyle w:val="a5"/>
                <w:noProof/>
              </w:rPr>
              <w:t>.</w:t>
            </w:r>
            <w:r w:rsidR="0060268E">
              <w:rPr>
                <w:rFonts w:eastAsiaTheme="minorEastAsia"/>
                <w:noProof/>
                <w:lang w:eastAsia="ru-RU"/>
              </w:rPr>
              <w:tab/>
            </w:r>
            <w:r w:rsidR="0060268E" w:rsidRPr="00DC3EC8">
              <w:rPr>
                <w:rStyle w:val="a5"/>
                <w:noProof/>
              </w:rPr>
              <w:t>ТРЕБОВАНИЯ К ПРОИЗВОДИТЕЛЮ</w:t>
            </w:r>
            <w:r w:rsidR="0060268E">
              <w:rPr>
                <w:noProof/>
                <w:webHidden/>
              </w:rPr>
              <w:tab/>
            </w:r>
            <w:r w:rsidR="0060268E">
              <w:rPr>
                <w:noProof/>
                <w:webHidden/>
              </w:rPr>
              <w:fldChar w:fldCharType="begin"/>
            </w:r>
            <w:r w:rsidR="0060268E">
              <w:rPr>
                <w:noProof/>
                <w:webHidden/>
              </w:rPr>
              <w:instrText xml:space="preserve"> PAGEREF _Toc473188442 \h </w:instrText>
            </w:r>
            <w:r w:rsidR="0060268E">
              <w:rPr>
                <w:noProof/>
                <w:webHidden/>
              </w:rPr>
            </w:r>
            <w:r w:rsidR="0060268E">
              <w:rPr>
                <w:noProof/>
                <w:webHidden/>
              </w:rPr>
              <w:fldChar w:fldCharType="separate"/>
            </w:r>
            <w:r w:rsidR="0060268E">
              <w:rPr>
                <w:noProof/>
                <w:webHidden/>
              </w:rPr>
              <w:t>5</w:t>
            </w:r>
            <w:r w:rsidR="0060268E">
              <w:rPr>
                <w:noProof/>
                <w:webHidden/>
              </w:rPr>
              <w:fldChar w:fldCharType="end"/>
            </w:r>
          </w:hyperlink>
        </w:p>
        <w:p w:rsidR="0060268E" w:rsidRDefault="001C19D8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73188443" w:history="1">
            <w:r w:rsidR="0060268E">
              <w:rPr>
                <w:rStyle w:val="a5"/>
                <w:noProof/>
              </w:rPr>
              <w:t>9</w:t>
            </w:r>
            <w:r w:rsidR="0060268E" w:rsidRPr="00DC3EC8">
              <w:rPr>
                <w:rStyle w:val="a5"/>
                <w:noProof/>
              </w:rPr>
              <w:t>.</w:t>
            </w:r>
            <w:r w:rsidR="0060268E">
              <w:rPr>
                <w:rFonts w:eastAsiaTheme="minorEastAsia"/>
                <w:noProof/>
                <w:lang w:eastAsia="ru-RU"/>
              </w:rPr>
              <w:tab/>
            </w:r>
            <w:r w:rsidR="0060268E" w:rsidRPr="00DC3EC8">
              <w:rPr>
                <w:rStyle w:val="a5"/>
                <w:noProof/>
              </w:rPr>
              <w:t>ТРЕБОВАНИЯ БЕЗОПАСНОСТИ И ОХРАНЫ ОКРУЖАЮЩЕЙ СРЕДЫ</w:t>
            </w:r>
            <w:r w:rsidR="0060268E">
              <w:rPr>
                <w:noProof/>
                <w:webHidden/>
              </w:rPr>
              <w:tab/>
            </w:r>
            <w:r w:rsidR="0060268E">
              <w:rPr>
                <w:noProof/>
                <w:webHidden/>
              </w:rPr>
              <w:fldChar w:fldCharType="begin"/>
            </w:r>
            <w:r w:rsidR="0060268E">
              <w:rPr>
                <w:noProof/>
                <w:webHidden/>
              </w:rPr>
              <w:instrText xml:space="preserve"> PAGEREF _Toc473188443 \h </w:instrText>
            </w:r>
            <w:r w:rsidR="0060268E">
              <w:rPr>
                <w:noProof/>
                <w:webHidden/>
              </w:rPr>
            </w:r>
            <w:r w:rsidR="0060268E">
              <w:rPr>
                <w:noProof/>
                <w:webHidden/>
              </w:rPr>
              <w:fldChar w:fldCharType="separate"/>
            </w:r>
            <w:r w:rsidR="0060268E">
              <w:rPr>
                <w:noProof/>
                <w:webHidden/>
              </w:rPr>
              <w:t>5</w:t>
            </w:r>
            <w:r w:rsidR="0060268E">
              <w:rPr>
                <w:noProof/>
                <w:webHidden/>
              </w:rPr>
              <w:fldChar w:fldCharType="end"/>
            </w:r>
          </w:hyperlink>
        </w:p>
        <w:p w:rsidR="0060268E" w:rsidRDefault="001C19D8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73188444" w:history="1">
            <w:r w:rsidR="0060268E" w:rsidRPr="00DC3EC8">
              <w:rPr>
                <w:rStyle w:val="a5"/>
                <w:noProof/>
              </w:rPr>
              <w:t>1</w:t>
            </w:r>
            <w:r w:rsidR="0060268E">
              <w:rPr>
                <w:rStyle w:val="a5"/>
                <w:noProof/>
              </w:rPr>
              <w:t>0</w:t>
            </w:r>
            <w:r w:rsidR="0060268E" w:rsidRPr="00DC3EC8">
              <w:rPr>
                <w:rStyle w:val="a5"/>
                <w:noProof/>
              </w:rPr>
              <w:t>.</w:t>
            </w:r>
            <w:r w:rsidR="0060268E">
              <w:rPr>
                <w:rFonts w:eastAsiaTheme="minorEastAsia"/>
                <w:noProof/>
                <w:lang w:eastAsia="ru-RU"/>
              </w:rPr>
              <w:tab/>
            </w:r>
            <w:r w:rsidR="0060268E" w:rsidRPr="00DC3EC8">
              <w:rPr>
                <w:rStyle w:val="a5"/>
                <w:noProof/>
              </w:rPr>
              <w:t>ТРЕБОВАНИЯ НАДЕЖНОСТИ</w:t>
            </w:r>
            <w:r w:rsidR="0060268E">
              <w:rPr>
                <w:noProof/>
                <w:webHidden/>
              </w:rPr>
              <w:tab/>
            </w:r>
            <w:r w:rsidR="0060268E">
              <w:rPr>
                <w:noProof/>
                <w:webHidden/>
              </w:rPr>
              <w:fldChar w:fldCharType="begin"/>
            </w:r>
            <w:r w:rsidR="0060268E">
              <w:rPr>
                <w:noProof/>
                <w:webHidden/>
              </w:rPr>
              <w:instrText xml:space="preserve"> PAGEREF _Toc473188444 \h </w:instrText>
            </w:r>
            <w:r w:rsidR="0060268E">
              <w:rPr>
                <w:noProof/>
                <w:webHidden/>
              </w:rPr>
            </w:r>
            <w:r w:rsidR="0060268E">
              <w:rPr>
                <w:noProof/>
                <w:webHidden/>
              </w:rPr>
              <w:fldChar w:fldCharType="separate"/>
            </w:r>
            <w:r w:rsidR="0060268E">
              <w:rPr>
                <w:noProof/>
                <w:webHidden/>
              </w:rPr>
              <w:t>5</w:t>
            </w:r>
            <w:r w:rsidR="0060268E">
              <w:rPr>
                <w:noProof/>
                <w:webHidden/>
              </w:rPr>
              <w:fldChar w:fldCharType="end"/>
            </w:r>
          </w:hyperlink>
        </w:p>
        <w:p w:rsidR="0060268E" w:rsidRDefault="001C19D8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73188445" w:history="1">
            <w:r w:rsidR="0060268E">
              <w:rPr>
                <w:rStyle w:val="a5"/>
                <w:rFonts w:cs="Times New Roman"/>
                <w:noProof/>
              </w:rPr>
              <w:t>11</w:t>
            </w:r>
            <w:r w:rsidR="0060268E" w:rsidRPr="00DC3EC8">
              <w:rPr>
                <w:rStyle w:val="a5"/>
                <w:rFonts w:cs="Times New Roman"/>
                <w:noProof/>
              </w:rPr>
              <w:t>.</w:t>
            </w:r>
            <w:r w:rsidR="0060268E">
              <w:rPr>
                <w:rFonts w:eastAsiaTheme="minorEastAsia"/>
                <w:noProof/>
                <w:lang w:eastAsia="ru-RU"/>
              </w:rPr>
              <w:tab/>
            </w:r>
            <w:r w:rsidR="0060268E" w:rsidRPr="00DC3EC8">
              <w:rPr>
                <w:rStyle w:val="a5"/>
                <w:noProof/>
              </w:rPr>
              <w:t>ТРЕБОВАНИЯ К УПАКОВКЕ</w:t>
            </w:r>
            <w:r w:rsidR="0060268E">
              <w:rPr>
                <w:noProof/>
                <w:webHidden/>
              </w:rPr>
              <w:tab/>
            </w:r>
            <w:r w:rsidR="0060268E">
              <w:rPr>
                <w:noProof/>
                <w:webHidden/>
              </w:rPr>
              <w:fldChar w:fldCharType="begin"/>
            </w:r>
            <w:r w:rsidR="0060268E">
              <w:rPr>
                <w:noProof/>
                <w:webHidden/>
              </w:rPr>
              <w:instrText xml:space="preserve"> PAGEREF _Toc473188445 \h </w:instrText>
            </w:r>
            <w:r w:rsidR="0060268E">
              <w:rPr>
                <w:noProof/>
                <w:webHidden/>
              </w:rPr>
            </w:r>
            <w:r w:rsidR="0060268E">
              <w:rPr>
                <w:noProof/>
                <w:webHidden/>
              </w:rPr>
              <w:fldChar w:fldCharType="separate"/>
            </w:r>
            <w:r w:rsidR="0060268E">
              <w:rPr>
                <w:noProof/>
                <w:webHidden/>
              </w:rPr>
              <w:t>5</w:t>
            </w:r>
            <w:r w:rsidR="0060268E">
              <w:rPr>
                <w:noProof/>
                <w:webHidden/>
              </w:rPr>
              <w:fldChar w:fldCharType="end"/>
            </w:r>
          </w:hyperlink>
        </w:p>
        <w:p w:rsidR="0060268E" w:rsidRDefault="001C19D8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73188446" w:history="1">
            <w:r w:rsidR="0060268E">
              <w:rPr>
                <w:rStyle w:val="a5"/>
                <w:noProof/>
              </w:rPr>
              <w:t>12</w:t>
            </w:r>
            <w:r w:rsidR="0060268E" w:rsidRPr="00DC3EC8">
              <w:rPr>
                <w:rStyle w:val="a5"/>
                <w:noProof/>
              </w:rPr>
              <w:t>.</w:t>
            </w:r>
            <w:r w:rsidR="0060268E">
              <w:rPr>
                <w:rFonts w:eastAsiaTheme="minorEastAsia"/>
                <w:noProof/>
                <w:lang w:eastAsia="ru-RU"/>
              </w:rPr>
              <w:tab/>
            </w:r>
            <w:r w:rsidR="0060268E" w:rsidRPr="00DC3EC8">
              <w:rPr>
                <w:rStyle w:val="a5"/>
                <w:noProof/>
              </w:rPr>
              <w:t>ТРЕБОВАНИЯ К ПОСТАВЛЯЕМОМУ ТОВАРУ</w:t>
            </w:r>
            <w:r w:rsidR="0060268E">
              <w:rPr>
                <w:noProof/>
                <w:webHidden/>
              </w:rPr>
              <w:tab/>
            </w:r>
            <w:r w:rsidR="0060268E">
              <w:rPr>
                <w:noProof/>
                <w:webHidden/>
              </w:rPr>
              <w:fldChar w:fldCharType="begin"/>
            </w:r>
            <w:r w:rsidR="0060268E">
              <w:rPr>
                <w:noProof/>
                <w:webHidden/>
              </w:rPr>
              <w:instrText xml:space="preserve"> PAGEREF _Toc473188446 \h </w:instrText>
            </w:r>
            <w:r w:rsidR="0060268E">
              <w:rPr>
                <w:noProof/>
                <w:webHidden/>
              </w:rPr>
            </w:r>
            <w:r w:rsidR="0060268E">
              <w:rPr>
                <w:noProof/>
                <w:webHidden/>
              </w:rPr>
              <w:fldChar w:fldCharType="separate"/>
            </w:r>
            <w:r w:rsidR="0060268E">
              <w:rPr>
                <w:noProof/>
                <w:webHidden/>
              </w:rPr>
              <w:t>6</w:t>
            </w:r>
            <w:r w:rsidR="0060268E">
              <w:rPr>
                <w:noProof/>
                <w:webHidden/>
              </w:rPr>
              <w:fldChar w:fldCharType="end"/>
            </w:r>
          </w:hyperlink>
        </w:p>
        <w:p w:rsidR="0060268E" w:rsidRDefault="001C19D8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73188447" w:history="1">
            <w:r w:rsidR="0060268E">
              <w:rPr>
                <w:rStyle w:val="a5"/>
                <w:noProof/>
              </w:rPr>
              <w:t>13</w:t>
            </w:r>
            <w:r w:rsidR="0060268E" w:rsidRPr="00DC3EC8">
              <w:rPr>
                <w:rStyle w:val="a5"/>
                <w:noProof/>
              </w:rPr>
              <w:t>.</w:t>
            </w:r>
            <w:r w:rsidR="0060268E">
              <w:rPr>
                <w:rFonts w:eastAsiaTheme="minorEastAsia"/>
                <w:noProof/>
                <w:lang w:eastAsia="ru-RU"/>
              </w:rPr>
              <w:tab/>
            </w:r>
            <w:r w:rsidR="0060268E" w:rsidRPr="00DC3EC8">
              <w:rPr>
                <w:rStyle w:val="a5"/>
                <w:noProof/>
              </w:rPr>
              <w:t>ТРЕБОВАНИЯ К УСЛОВИЯМ ТРАНСПОРТИРОВКИ</w:t>
            </w:r>
            <w:r w:rsidR="0060268E">
              <w:rPr>
                <w:noProof/>
                <w:webHidden/>
              </w:rPr>
              <w:tab/>
            </w:r>
            <w:r w:rsidR="0060268E">
              <w:rPr>
                <w:noProof/>
                <w:webHidden/>
              </w:rPr>
              <w:fldChar w:fldCharType="begin"/>
            </w:r>
            <w:r w:rsidR="0060268E">
              <w:rPr>
                <w:noProof/>
                <w:webHidden/>
              </w:rPr>
              <w:instrText xml:space="preserve"> PAGEREF _Toc473188447 \h </w:instrText>
            </w:r>
            <w:r w:rsidR="0060268E">
              <w:rPr>
                <w:noProof/>
                <w:webHidden/>
              </w:rPr>
            </w:r>
            <w:r w:rsidR="0060268E">
              <w:rPr>
                <w:noProof/>
                <w:webHidden/>
              </w:rPr>
              <w:fldChar w:fldCharType="separate"/>
            </w:r>
            <w:r w:rsidR="0060268E">
              <w:rPr>
                <w:noProof/>
                <w:webHidden/>
              </w:rPr>
              <w:t>6</w:t>
            </w:r>
            <w:r w:rsidR="0060268E">
              <w:rPr>
                <w:noProof/>
                <w:webHidden/>
              </w:rPr>
              <w:fldChar w:fldCharType="end"/>
            </w:r>
          </w:hyperlink>
        </w:p>
        <w:p w:rsidR="00636346" w:rsidRDefault="000E441F">
          <w:r>
            <w:rPr>
              <w:b/>
              <w:bCs/>
            </w:rPr>
            <w:fldChar w:fldCharType="end"/>
          </w:r>
        </w:p>
      </w:sdtContent>
    </w:sdt>
    <w:p w:rsidR="00636346" w:rsidRDefault="00636346" w:rsidP="00A00D19">
      <w:pPr>
        <w:jc w:val="center"/>
        <w:rPr>
          <w:sz w:val="28"/>
          <w:szCs w:val="28"/>
        </w:rPr>
      </w:pPr>
    </w:p>
    <w:p w:rsidR="00636346" w:rsidRDefault="0063634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36346" w:rsidRDefault="000B2601" w:rsidP="007625AB">
      <w:pPr>
        <w:pStyle w:val="1"/>
        <w:numPr>
          <w:ilvl w:val="0"/>
          <w:numId w:val="2"/>
        </w:numPr>
        <w:spacing w:line="240" w:lineRule="auto"/>
      </w:pPr>
      <w:bookmarkStart w:id="0" w:name="_Toc473188435"/>
      <w:r>
        <w:lastRenderedPageBreak/>
        <w:t>НАЗНАЧЕНИЕ</w:t>
      </w:r>
      <w:bookmarkEnd w:id="0"/>
    </w:p>
    <w:p w:rsidR="00F07D0D" w:rsidRPr="002A3E60" w:rsidRDefault="000E441F" w:rsidP="00706EB7">
      <w:pPr>
        <w:spacing w:after="0" w:line="240" w:lineRule="auto"/>
        <w:ind w:left="567"/>
        <w:jc w:val="both"/>
      </w:pPr>
      <w:r w:rsidRPr="002A3E60">
        <w:rPr>
          <w:rFonts w:cs="Arial"/>
        </w:rPr>
        <w:t xml:space="preserve">Кабели </w:t>
      </w:r>
      <w:r w:rsidR="000B7823" w:rsidRPr="000B7823">
        <w:rPr>
          <w:rFonts w:cs="Arial"/>
        </w:rPr>
        <w:t xml:space="preserve">предназначены для эксплуатации в местных сетях связи с номинальным напряжением дистанционного питания до 225 и 145 </w:t>
      </w:r>
      <w:proofErr w:type="gramStart"/>
      <w:r w:rsidR="000B7823" w:rsidRPr="000B7823">
        <w:rPr>
          <w:rFonts w:cs="Arial"/>
        </w:rPr>
        <w:t>В</w:t>
      </w:r>
      <w:proofErr w:type="gramEnd"/>
      <w:r w:rsidR="000B7823" w:rsidRPr="000B7823">
        <w:rPr>
          <w:rFonts w:cs="Arial"/>
        </w:rPr>
        <w:t xml:space="preserve"> переменного тока частотой 50 Гц или напряжением до 315 и 200 В постоянного тока соответственно</w:t>
      </w:r>
      <w:r w:rsidR="000B7823">
        <w:rPr>
          <w:rFonts w:cs="Arial"/>
        </w:rPr>
        <w:t xml:space="preserve">. Области применения: </w:t>
      </w:r>
      <w:r w:rsidRPr="002A3E60">
        <w:rPr>
          <w:rFonts w:cs="Arial"/>
        </w:rPr>
        <w:t>распределительны</w:t>
      </w:r>
      <w:r w:rsidR="000B7823">
        <w:rPr>
          <w:rFonts w:cs="Arial"/>
        </w:rPr>
        <w:t>е</w:t>
      </w:r>
      <w:r w:rsidRPr="002A3E60">
        <w:rPr>
          <w:rFonts w:cs="Arial"/>
        </w:rPr>
        <w:t xml:space="preserve"> </w:t>
      </w:r>
      <w:r w:rsidR="000B7823" w:rsidRPr="002A3E60">
        <w:rPr>
          <w:rFonts w:cs="Arial"/>
        </w:rPr>
        <w:t>участк</w:t>
      </w:r>
      <w:r w:rsidR="000B7823">
        <w:rPr>
          <w:rFonts w:cs="Arial"/>
        </w:rPr>
        <w:t>и,</w:t>
      </w:r>
      <w:r w:rsidRPr="002A3E60">
        <w:rPr>
          <w:rFonts w:cs="Arial"/>
        </w:rPr>
        <w:t xml:space="preserve"> абонентск</w:t>
      </w:r>
      <w:r w:rsidR="000B7823">
        <w:rPr>
          <w:rFonts w:cs="Arial"/>
        </w:rPr>
        <w:t>ая проводка</w:t>
      </w:r>
      <w:r w:rsidRPr="002A3E60">
        <w:rPr>
          <w:rFonts w:cs="Arial"/>
        </w:rPr>
        <w:t xml:space="preserve"> при организации </w:t>
      </w:r>
      <w:r w:rsidR="000B7823">
        <w:rPr>
          <w:rFonts w:cs="Arial"/>
        </w:rPr>
        <w:t>подключений</w:t>
      </w:r>
      <w:r w:rsidR="000B7823" w:rsidRPr="002A3E60">
        <w:rPr>
          <w:rFonts w:cs="Arial"/>
        </w:rPr>
        <w:t xml:space="preserve"> </w:t>
      </w:r>
      <w:r w:rsidRPr="002A3E60">
        <w:rPr>
          <w:rFonts w:cs="Arial"/>
        </w:rPr>
        <w:t>широкополосного доступа</w:t>
      </w:r>
      <w:r w:rsidR="000B7823">
        <w:rPr>
          <w:rFonts w:cs="Arial"/>
        </w:rPr>
        <w:t xml:space="preserve"> и</w:t>
      </w:r>
      <w:r w:rsidRPr="002A3E60">
        <w:rPr>
          <w:rFonts w:cs="Arial"/>
        </w:rPr>
        <w:t xml:space="preserve"> </w:t>
      </w:r>
      <w:r w:rsidR="000B7823" w:rsidRPr="002A3E60">
        <w:rPr>
          <w:rFonts w:cs="Arial"/>
        </w:rPr>
        <w:t>традиционной телефонной связи</w:t>
      </w:r>
      <w:r w:rsidR="000B7823" w:rsidRPr="002A3E60" w:rsidDel="000B7823">
        <w:rPr>
          <w:rFonts w:cs="Arial"/>
        </w:rPr>
        <w:t xml:space="preserve"> </w:t>
      </w:r>
      <w:r w:rsidRPr="002A3E60">
        <w:rPr>
          <w:rFonts w:cs="Arial"/>
        </w:rPr>
        <w:t>на городских, корпоративных и сельских сетях связи.</w:t>
      </w:r>
      <w:r w:rsidR="000B7823">
        <w:rPr>
          <w:rFonts w:cs="Arial"/>
        </w:rPr>
        <w:t xml:space="preserve"> </w:t>
      </w:r>
      <w:r w:rsidRPr="002A3E60">
        <w:t>Настоящие требования распространяются на кабели с числом пар: 1</w:t>
      </w:r>
      <w:r w:rsidRPr="002A3E60">
        <w:rPr>
          <w:color w:val="000000" w:themeColor="text1"/>
        </w:rPr>
        <w:t>, 2</w:t>
      </w:r>
      <w:r w:rsidR="00584CE4" w:rsidRPr="00F52910">
        <w:rPr>
          <w:color w:val="000000" w:themeColor="text1"/>
        </w:rPr>
        <w:t>, 4</w:t>
      </w:r>
      <w:r w:rsidRPr="002A3E60">
        <w:rPr>
          <w:color w:val="000000" w:themeColor="text1"/>
        </w:rPr>
        <w:t>.</w:t>
      </w:r>
    </w:p>
    <w:p w:rsidR="00636346" w:rsidRDefault="0069215C" w:rsidP="007625AB">
      <w:pPr>
        <w:pStyle w:val="1"/>
        <w:numPr>
          <w:ilvl w:val="0"/>
          <w:numId w:val="2"/>
        </w:numPr>
        <w:spacing w:line="240" w:lineRule="auto"/>
      </w:pPr>
      <w:bookmarkStart w:id="1" w:name="_Toc473188436"/>
      <w:r>
        <w:t>ОБЩИЕ ТРЕБОВАНИЯ</w:t>
      </w:r>
      <w:bookmarkEnd w:id="1"/>
    </w:p>
    <w:p w:rsidR="003B0F3A" w:rsidRPr="007E0E8B" w:rsidRDefault="00B41515" w:rsidP="00F12B29">
      <w:pPr>
        <w:pStyle w:val="a3"/>
        <w:numPr>
          <w:ilvl w:val="1"/>
          <w:numId w:val="2"/>
        </w:numPr>
        <w:spacing w:line="240" w:lineRule="auto"/>
        <w:jc w:val="both"/>
      </w:pPr>
      <w:r w:rsidRPr="007E0E8B">
        <w:t xml:space="preserve">Кабели </w:t>
      </w:r>
      <w:r w:rsidR="005C1F8B" w:rsidRPr="007E0E8B">
        <w:t xml:space="preserve">связи </w:t>
      </w:r>
      <w:r w:rsidRPr="007E0E8B">
        <w:t xml:space="preserve">должны быть изготовлены в соответствии с требованиями ГОСТ Р 53538-2009 и </w:t>
      </w:r>
      <w:r w:rsidR="007464AF" w:rsidRPr="007E0E8B">
        <w:t>иметь следующие документы, подтверждающие качество:</w:t>
      </w:r>
    </w:p>
    <w:p w:rsidR="007464AF" w:rsidRPr="007E0E8B" w:rsidRDefault="00187E61" w:rsidP="00F12B29">
      <w:pPr>
        <w:pStyle w:val="a3"/>
        <w:numPr>
          <w:ilvl w:val="2"/>
          <w:numId w:val="42"/>
        </w:numPr>
        <w:spacing w:line="240" w:lineRule="auto"/>
        <w:jc w:val="both"/>
      </w:pPr>
      <w:r w:rsidRPr="007E0E8B">
        <w:t>Д</w:t>
      </w:r>
      <w:r w:rsidR="007464AF" w:rsidRPr="007E0E8B">
        <w:t>екларации на соответствие требованиям документа «Правила применения кабелей связи с металлическими жилами», зарегистрированные в ФАС;</w:t>
      </w:r>
    </w:p>
    <w:p w:rsidR="007464AF" w:rsidRPr="007E0E8B" w:rsidRDefault="00187E61" w:rsidP="00F12B29">
      <w:pPr>
        <w:pStyle w:val="a3"/>
        <w:numPr>
          <w:ilvl w:val="2"/>
          <w:numId w:val="42"/>
        </w:numPr>
        <w:spacing w:line="240" w:lineRule="auto"/>
        <w:jc w:val="both"/>
      </w:pPr>
      <w:r w:rsidRPr="007E0E8B">
        <w:t>С</w:t>
      </w:r>
      <w:r w:rsidR="007464AF" w:rsidRPr="007E0E8B">
        <w:t>ертификат соответстви</w:t>
      </w:r>
      <w:r w:rsidRPr="007E0E8B">
        <w:t>я требованиям ГОСТ Р 53538-2009 и паспорт качества производителя;</w:t>
      </w:r>
    </w:p>
    <w:p w:rsidR="007464AF" w:rsidRPr="00F12B29" w:rsidRDefault="00187E61" w:rsidP="00F12B29">
      <w:pPr>
        <w:pStyle w:val="a3"/>
        <w:numPr>
          <w:ilvl w:val="2"/>
          <w:numId w:val="42"/>
        </w:numPr>
        <w:spacing w:line="240" w:lineRule="auto"/>
        <w:jc w:val="both"/>
      </w:pPr>
      <w:r w:rsidRPr="007E0E8B">
        <w:t>С</w:t>
      </w:r>
      <w:r w:rsidR="007464AF" w:rsidRPr="007E0E8B">
        <w:t xml:space="preserve">ертификат соответствия требованиям технического регламента таможенного союза ТР ТС 004/2011 «О безопасности низковольтного оборудования». </w:t>
      </w:r>
    </w:p>
    <w:p w:rsidR="000B7823" w:rsidRDefault="008F7588" w:rsidP="00F12B29">
      <w:pPr>
        <w:pStyle w:val="a3"/>
        <w:numPr>
          <w:ilvl w:val="1"/>
          <w:numId w:val="2"/>
        </w:numPr>
        <w:spacing w:line="240" w:lineRule="auto"/>
        <w:jc w:val="both"/>
      </w:pPr>
      <w:r w:rsidRPr="00F12B29">
        <w:t>К</w:t>
      </w:r>
      <w:r w:rsidR="00B13A2F" w:rsidRPr="00F12B29">
        <w:t>абель выступает в качестве "цифровой" замены провода ПРППМ, сочетая в себе влагостойкость, надежность и долголетие конструкции с удобством разделки и сращивания традиционного кабеля</w:t>
      </w:r>
      <w:r w:rsidR="00187E61" w:rsidRPr="00F12B29">
        <w:t xml:space="preserve">. </w:t>
      </w:r>
    </w:p>
    <w:p w:rsidR="00035D86" w:rsidRPr="0061612D" w:rsidRDefault="0035746C" w:rsidP="00F12B29">
      <w:pPr>
        <w:pStyle w:val="a3"/>
        <w:numPr>
          <w:ilvl w:val="1"/>
          <w:numId w:val="2"/>
        </w:numPr>
        <w:spacing w:line="240" w:lineRule="auto"/>
        <w:jc w:val="both"/>
      </w:pPr>
      <w:r w:rsidRPr="0061612D">
        <w:t>Т</w:t>
      </w:r>
      <w:r w:rsidR="000B7823" w:rsidRPr="0061612D">
        <w:t>ехнология р</w:t>
      </w:r>
      <w:r w:rsidR="00187E61" w:rsidRPr="0061612D">
        <w:t>а</w:t>
      </w:r>
      <w:r w:rsidRPr="0061612D">
        <w:t>зд</w:t>
      </w:r>
      <w:r w:rsidR="00187E61" w:rsidRPr="0061612D">
        <w:t>елк</w:t>
      </w:r>
      <w:r w:rsidR="000B7823" w:rsidRPr="0061612D">
        <w:t xml:space="preserve">и </w:t>
      </w:r>
      <w:r w:rsidR="00187E61" w:rsidRPr="0061612D">
        <w:t xml:space="preserve">оболочки </w:t>
      </w:r>
      <w:r w:rsidR="000B7823" w:rsidRPr="0061612D">
        <w:t>кабеля – без повреждения изоляции токопроводящих жил</w:t>
      </w:r>
      <w:r w:rsidR="00035D86" w:rsidRPr="0061612D">
        <w:t xml:space="preserve"> должна обеспечивать:</w:t>
      </w:r>
    </w:p>
    <w:p w:rsidR="00035D86" w:rsidRPr="0061612D" w:rsidRDefault="00035D86" w:rsidP="00035D86">
      <w:pPr>
        <w:pStyle w:val="a3"/>
        <w:numPr>
          <w:ilvl w:val="0"/>
          <w:numId w:val="43"/>
        </w:numPr>
        <w:spacing w:line="240" w:lineRule="auto"/>
        <w:jc w:val="both"/>
      </w:pPr>
      <w:r w:rsidRPr="0061612D">
        <w:t>возможность механической разделки без применения элект</w:t>
      </w:r>
      <w:r w:rsidR="00106F07">
        <w:t>р</w:t>
      </w:r>
      <w:r w:rsidRPr="0061612D">
        <w:t>ических и термических инструментов;</w:t>
      </w:r>
    </w:p>
    <w:p w:rsidR="00035D86" w:rsidRPr="0061612D" w:rsidRDefault="00035D86" w:rsidP="00035D86">
      <w:pPr>
        <w:pStyle w:val="a3"/>
        <w:numPr>
          <w:ilvl w:val="0"/>
          <w:numId w:val="43"/>
        </w:numPr>
        <w:spacing w:line="240" w:lineRule="auto"/>
        <w:jc w:val="both"/>
      </w:pPr>
      <w:r w:rsidRPr="0061612D">
        <w:t>возможность работы в стесненных условиях, в том числе на опорах связи;</w:t>
      </w:r>
    </w:p>
    <w:p w:rsidR="0035746C" w:rsidRPr="0061612D" w:rsidRDefault="00035D86" w:rsidP="00035D86">
      <w:pPr>
        <w:pStyle w:val="a3"/>
        <w:numPr>
          <w:ilvl w:val="0"/>
          <w:numId w:val="43"/>
        </w:numPr>
        <w:spacing w:line="240" w:lineRule="auto"/>
        <w:jc w:val="both"/>
      </w:pPr>
      <w:r w:rsidRPr="0061612D">
        <w:t>простоту и скорость, аналогичную технологии разделки такого же по емкости кабеля для СКС.</w:t>
      </w:r>
    </w:p>
    <w:p w:rsidR="00053AC7" w:rsidRDefault="0035746C" w:rsidP="00653912">
      <w:pPr>
        <w:pStyle w:val="1"/>
        <w:numPr>
          <w:ilvl w:val="0"/>
          <w:numId w:val="2"/>
        </w:numPr>
        <w:spacing w:line="240" w:lineRule="auto"/>
      </w:pPr>
      <w:r>
        <w:tab/>
      </w:r>
      <w:r>
        <w:tab/>
      </w:r>
      <w:bookmarkStart w:id="2" w:name="_Toc473188437"/>
      <w:r w:rsidR="00F107E7">
        <w:t xml:space="preserve">ТРЕБОВАНИЯ К КОНСТРУКЦИИ </w:t>
      </w:r>
      <w:r w:rsidR="000B3E6A">
        <w:t xml:space="preserve">КАБЕЛЯ </w:t>
      </w:r>
      <w:r w:rsidR="00F107E7">
        <w:t xml:space="preserve">И </w:t>
      </w:r>
      <w:r w:rsidR="000B3E6A">
        <w:t>ОСНОВНЫЕ ТЕХНИЧЕСКИЕ ХАРАКТЕРИСТИКИ</w:t>
      </w:r>
      <w:bookmarkEnd w:id="2"/>
    </w:p>
    <w:p w:rsidR="00B6334B" w:rsidRDefault="002E6765" w:rsidP="007F70E2">
      <w:pPr>
        <w:pStyle w:val="a3"/>
        <w:numPr>
          <w:ilvl w:val="1"/>
          <w:numId w:val="2"/>
        </w:numPr>
        <w:spacing w:line="240" w:lineRule="auto"/>
        <w:jc w:val="both"/>
      </w:pPr>
      <w:r w:rsidRPr="007E0E8B">
        <w:t>К</w:t>
      </w:r>
      <w:r w:rsidR="00116E85" w:rsidRPr="007E0E8B">
        <w:t>абель должен иметь 2, 4 и 8 токопроводящих</w:t>
      </w:r>
      <w:r w:rsidR="007F70E2">
        <w:t xml:space="preserve">, </w:t>
      </w:r>
      <w:proofErr w:type="spellStart"/>
      <w:r w:rsidR="007F70E2">
        <w:t>однопроволочных</w:t>
      </w:r>
      <w:proofErr w:type="spellEnd"/>
      <w:r w:rsidR="00116E85" w:rsidRPr="007E0E8B">
        <w:t xml:space="preserve"> жил, покрытых полиэтиленовой изоляцией. Две изолированные жилы должны быть скручены в пару, а затем несколько пар должны быть скручены в сердечник. При монолитном исполнении</w:t>
      </w:r>
      <w:r w:rsidR="007F70E2">
        <w:t xml:space="preserve"> скрученные</w:t>
      </w:r>
      <w:r w:rsidR="00116E85" w:rsidRPr="007E0E8B">
        <w:t xml:space="preserve"> пары укладываются параллельно.</w:t>
      </w:r>
      <w:r w:rsidR="00653912" w:rsidRPr="007E0E8B">
        <w:t xml:space="preserve"> </w:t>
      </w:r>
    </w:p>
    <w:p w:rsidR="007F70E2" w:rsidRPr="007E0E8B" w:rsidRDefault="007F70E2" w:rsidP="007F70E2">
      <w:pPr>
        <w:pStyle w:val="a3"/>
        <w:numPr>
          <w:ilvl w:val="1"/>
          <w:numId w:val="2"/>
        </w:numPr>
        <w:spacing w:line="240" w:lineRule="auto"/>
        <w:jc w:val="both"/>
      </w:pPr>
      <w:r w:rsidRPr="007E0E8B">
        <w:rPr>
          <w:rFonts w:cs="Times New Roman"/>
        </w:rPr>
        <w:t xml:space="preserve">Поверх токопроводящей жилы должна быть концентрично наложена изоляция </w:t>
      </w:r>
      <w:r w:rsidR="000B7823" w:rsidRPr="007E0E8B">
        <w:rPr>
          <w:rFonts w:cs="Times New Roman"/>
        </w:rPr>
        <w:t>из</w:t>
      </w:r>
      <w:r w:rsidR="000B7823" w:rsidRPr="007E0E8B">
        <w:t xml:space="preserve"> </w:t>
      </w:r>
      <w:proofErr w:type="spellStart"/>
      <w:r w:rsidR="000B7823" w:rsidRPr="007E0E8B">
        <w:t>термостабилизированного</w:t>
      </w:r>
      <w:proofErr w:type="spellEnd"/>
      <w:r w:rsidRPr="007E0E8B">
        <w:rPr>
          <w:rFonts w:cs="Times New Roman"/>
        </w:rPr>
        <w:t xml:space="preserve"> полимерного материала. </w:t>
      </w:r>
      <w:r w:rsidRPr="007E0E8B">
        <w:t xml:space="preserve">При исполнении с </w:t>
      </w:r>
      <w:proofErr w:type="spellStart"/>
      <w:r w:rsidRPr="007E0E8B">
        <w:t>водоблокирующим</w:t>
      </w:r>
      <w:proofErr w:type="spellEnd"/>
      <w:r w:rsidRPr="007E0E8B">
        <w:t xml:space="preserve"> элементо</w:t>
      </w:r>
      <w:r>
        <w:t xml:space="preserve">м </w:t>
      </w:r>
      <w:r w:rsidRPr="007E0E8B">
        <w:t>поверх скрученных пар должна быть наложена не монолитная оболочка («</w:t>
      </w:r>
      <w:proofErr w:type="spellStart"/>
      <w:r w:rsidRPr="007E0E8B">
        <w:t>кембрик</w:t>
      </w:r>
      <w:proofErr w:type="spellEnd"/>
      <w:r w:rsidRPr="007E0E8B">
        <w:t xml:space="preserve">»). При монолитном исполнении оболочка должна быть наложена сплошным монолитным слоем. </w:t>
      </w:r>
      <w:r w:rsidRPr="007E0E8B">
        <w:rPr>
          <w:rFonts w:cs="Arial"/>
        </w:rPr>
        <w:t>Параллельно с сердечником укладывается грузонесущий элемент.</w:t>
      </w:r>
      <w:r w:rsidRPr="007E0E8B">
        <w:rPr>
          <w:rFonts w:ascii="Arial" w:hAnsi="Arial" w:cs="Arial"/>
          <w:sz w:val="20"/>
          <w:szCs w:val="20"/>
        </w:rPr>
        <w:t xml:space="preserve"> </w:t>
      </w:r>
    </w:p>
    <w:p w:rsidR="00E45730" w:rsidRPr="00E45730" w:rsidRDefault="000E441F" w:rsidP="00966C34">
      <w:pPr>
        <w:pStyle w:val="a3"/>
        <w:numPr>
          <w:ilvl w:val="1"/>
          <w:numId w:val="2"/>
        </w:numPr>
        <w:spacing w:line="240" w:lineRule="auto"/>
        <w:jc w:val="both"/>
      </w:pPr>
      <w:r w:rsidRPr="00E45730">
        <w:rPr>
          <w:rFonts w:cs="Times New Roman"/>
        </w:rPr>
        <w:t>Токопроводящие жилы из медной мягкой круглой проволоки диаметром 0,52</w:t>
      </w:r>
      <w:r w:rsidR="008F7588" w:rsidRPr="007E0E8B">
        <w:t xml:space="preserve"> </w:t>
      </w:r>
      <w:r w:rsidR="008F7588" w:rsidRPr="00E45730">
        <w:rPr>
          <w:rFonts w:cs="Times New Roman"/>
        </w:rPr>
        <w:t>±0,01мм</w:t>
      </w:r>
      <w:r w:rsidRPr="00E45730">
        <w:rPr>
          <w:rFonts w:cs="Times New Roman"/>
        </w:rPr>
        <w:t>; 0,64</w:t>
      </w:r>
      <w:r w:rsidR="008F7588" w:rsidRPr="007E0E8B">
        <w:t xml:space="preserve"> </w:t>
      </w:r>
      <w:r w:rsidR="008F7588" w:rsidRPr="00E45730">
        <w:rPr>
          <w:rFonts w:cs="Times New Roman"/>
        </w:rPr>
        <w:t>±0,01</w:t>
      </w:r>
      <w:r w:rsidR="00F52910" w:rsidRPr="00E45730">
        <w:rPr>
          <w:rFonts w:cs="Times New Roman"/>
        </w:rPr>
        <w:t>.</w:t>
      </w:r>
      <w:r w:rsidR="00B41515" w:rsidRPr="00E45730">
        <w:rPr>
          <w:rFonts w:cs="Times New Roman"/>
        </w:rPr>
        <w:t xml:space="preserve">  </w:t>
      </w:r>
      <w:r w:rsidR="00011974" w:rsidRPr="00E45730">
        <w:rPr>
          <w:rFonts w:cs="Times New Roman"/>
        </w:rPr>
        <w:t>Отклонения за указанные пределы номинального диаметра не допускаются.</w:t>
      </w:r>
    </w:p>
    <w:p w:rsidR="00011974" w:rsidRPr="007E0E8B" w:rsidRDefault="00B6334B" w:rsidP="00966C34">
      <w:pPr>
        <w:pStyle w:val="a3"/>
        <w:numPr>
          <w:ilvl w:val="1"/>
          <w:numId w:val="2"/>
        </w:numPr>
        <w:spacing w:line="240" w:lineRule="auto"/>
        <w:jc w:val="both"/>
      </w:pPr>
      <w:r w:rsidRPr="007E0E8B">
        <w:t xml:space="preserve"> </w:t>
      </w:r>
      <w:r w:rsidR="00011974" w:rsidRPr="00E45730">
        <w:rPr>
          <w:rFonts w:cs="Times New Roman"/>
        </w:rPr>
        <w:t>Материал токопроводящих жил - медная мягкая круглая проволока.</w:t>
      </w:r>
    </w:p>
    <w:p w:rsidR="008D45E3" w:rsidRPr="007E0E8B" w:rsidRDefault="003C3C9B" w:rsidP="007F70E2">
      <w:pPr>
        <w:pStyle w:val="a3"/>
        <w:numPr>
          <w:ilvl w:val="1"/>
          <w:numId w:val="2"/>
        </w:numPr>
        <w:spacing w:line="240" w:lineRule="auto"/>
        <w:jc w:val="both"/>
      </w:pPr>
      <w:r w:rsidRPr="007E0E8B">
        <w:t>Внешние номинальные размеры кабеля</w:t>
      </w:r>
      <w:r w:rsidR="001466A2" w:rsidRPr="007E0E8B">
        <w:rPr>
          <w:rFonts w:cs="Times New Roman"/>
        </w:rPr>
        <w:t xml:space="preserve"> для монолитного исполнения и исполнения с </w:t>
      </w:r>
      <w:proofErr w:type="spellStart"/>
      <w:r w:rsidR="001466A2" w:rsidRPr="007E0E8B">
        <w:rPr>
          <w:rFonts w:cs="Times New Roman"/>
        </w:rPr>
        <w:t>водоблокирующим</w:t>
      </w:r>
      <w:proofErr w:type="spellEnd"/>
      <w:r w:rsidR="001466A2" w:rsidRPr="007E0E8B">
        <w:rPr>
          <w:rFonts w:cs="Times New Roman"/>
        </w:rPr>
        <w:t xml:space="preserve"> элементом</w:t>
      </w:r>
      <w:r w:rsidR="002E6765" w:rsidRPr="007E0E8B">
        <w:rPr>
          <w:rFonts w:cs="Times New Roman"/>
        </w:rPr>
        <w:t xml:space="preserve"> и грузонесущим тросом должны быть в соответствии с таблицей</w:t>
      </w:r>
      <w:r w:rsidR="008D45E3" w:rsidRPr="007E0E8B">
        <w:rPr>
          <w:rFonts w:cs="Times New Roman"/>
        </w:rPr>
        <w:t>:</w:t>
      </w:r>
    </w:p>
    <w:tbl>
      <w:tblPr>
        <w:tblW w:w="0" w:type="auto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0"/>
        <w:gridCol w:w="938"/>
        <w:gridCol w:w="1370"/>
        <w:gridCol w:w="938"/>
      </w:tblGrid>
      <w:tr w:rsidR="007E0E8B" w:rsidRPr="007E0E8B" w:rsidTr="004F4011">
        <w:trPr>
          <w:tblCellSpacing w:w="0" w:type="dxa"/>
          <w:jc w:val="center"/>
        </w:trPr>
        <w:tc>
          <w:tcPr>
            <w:tcW w:w="0" w:type="auto"/>
            <w:vMerge w:val="restart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8D45E3" w:rsidRPr="007E0E8B" w:rsidRDefault="008D45E3" w:rsidP="003B0F3A">
            <w:pPr>
              <w:spacing w:after="0" w:line="240" w:lineRule="auto"/>
              <w:ind w:left="432" w:hanging="432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7E0E8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Диам</w:t>
            </w:r>
            <w:proofErr w:type="spellEnd"/>
            <w:r w:rsidRPr="007E0E8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жил</w:t>
            </w:r>
            <w:r w:rsidR="00B10C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мм</w:t>
            </w:r>
          </w:p>
        </w:tc>
        <w:tc>
          <w:tcPr>
            <w:tcW w:w="0" w:type="auto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8D45E3" w:rsidRPr="007E0E8B" w:rsidRDefault="008D45E3" w:rsidP="003B0F3A">
            <w:pPr>
              <w:spacing w:after="0" w:line="240" w:lineRule="auto"/>
              <w:ind w:left="432" w:hanging="432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0E8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Кол. пар</w:t>
            </w:r>
          </w:p>
        </w:tc>
      </w:tr>
      <w:tr w:rsidR="007E0E8B" w:rsidRPr="007E0E8B" w:rsidTr="004F4011">
        <w:trPr>
          <w:tblCellSpacing w:w="0" w:type="dxa"/>
          <w:jc w:val="center"/>
        </w:trPr>
        <w:tc>
          <w:tcPr>
            <w:tcW w:w="0" w:type="auto"/>
            <w:vMerge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7E0E8B" w:rsidRPr="007E0E8B" w:rsidRDefault="007E0E8B" w:rsidP="003B0F3A">
            <w:pPr>
              <w:spacing w:after="0" w:line="240" w:lineRule="auto"/>
              <w:ind w:left="432" w:hanging="432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7E0E8B" w:rsidRPr="007E0E8B" w:rsidRDefault="007E0E8B" w:rsidP="003B0F3A">
            <w:pPr>
              <w:spacing w:after="0" w:line="240" w:lineRule="auto"/>
              <w:ind w:left="432" w:hanging="432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0E8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7E0E8B" w:rsidRPr="007E0E8B" w:rsidRDefault="007E0E8B" w:rsidP="003B0F3A">
            <w:pPr>
              <w:spacing w:after="0" w:line="240" w:lineRule="auto"/>
              <w:ind w:left="432" w:hanging="432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0E8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7E0E8B" w:rsidRPr="007E0E8B" w:rsidRDefault="007E0E8B" w:rsidP="003B0F3A">
            <w:pPr>
              <w:spacing w:after="0" w:line="240" w:lineRule="auto"/>
              <w:ind w:left="432" w:hanging="432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0E8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</w:tr>
      <w:tr w:rsidR="007E0E8B" w:rsidRPr="007E0E8B" w:rsidTr="004F4011">
        <w:trPr>
          <w:tblCellSpacing w:w="0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7E0E8B" w:rsidRPr="007E0E8B" w:rsidRDefault="007E0E8B" w:rsidP="003B0F3A">
            <w:pPr>
              <w:spacing w:after="0" w:line="240" w:lineRule="auto"/>
              <w:ind w:left="432" w:hanging="432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0E8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0,52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7E0E8B" w:rsidRPr="007E0E8B" w:rsidRDefault="007E0E8B" w:rsidP="003B0F3A">
            <w:pPr>
              <w:spacing w:after="0" w:line="240" w:lineRule="auto"/>
              <w:ind w:left="432" w:hanging="432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0E8B">
              <w:rPr>
                <w:rFonts w:ascii="Arial" w:hAnsi="Arial" w:cs="Arial"/>
                <w:sz w:val="20"/>
                <w:szCs w:val="20"/>
              </w:rPr>
              <w:t>4,1 х 8,1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7E0E8B" w:rsidRPr="007E0E8B" w:rsidRDefault="007E0E8B" w:rsidP="003B0F3A">
            <w:pPr>
              <w:spacing w:after="0" w:line="240" w:lineRule="auto"/>
              <w:ind w:left="432" w:hanging="43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0E8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4,1х12,2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7E0E8B" w:rsidRPr="007E0E8B" w:rsidRDefault="007E0E8B" w:rsidP="003B0F3A">
            <w:pPr>
              <w:spacing w:after="0" w:line="240" w:lineRule="auto"/>
              <w:ind w:left="432" w:hanging="432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0E8B">
              <w:rPr>
                <w:rFonts w:ascii="Arial" w:hAnsi="Arial" w:cs="Arial"/>
                <w:sz w:val="20"/>
                <w:szCs w:val="20"/>
              </w:rPr>
              <w:t>6,6х10,6</w:t>
            </w:r>
          </w:p>
        </w:tc>
      </w:tr>
      <w:tr w:rsidR="007E0E8B" w:rsidRPr="007E0E8B" w:rsidTr="00B41515">
        <w:trPr>
          <w:tblCellSpacing w:w="0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E0E8B" w:rsidRPr="007E0E8B" w:rsidRDefault="007E0E8B" w:rsidP="003B0F3A">
            <w:pPr>
              <w:spacing w:after="0" w:line="240" w:lineRule="auto"/>
              <w:ind w:left="432" w:hanging="432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0E8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0,64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E0E8B" w:rsidRPr="007E0E8B" w:rsidRDefault="007E0E8B" w:rsidP="003B0F3A">
            <w:pPr>
              <w:spacing w:after="0" w:line="240" w:lineRule="auto"/>
              <w:ind w:left="432" w:hanging="432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0E8B">
              <w:rPr>
                <w:rFonts w:ascii="Arial" w:hAnsi="Arial" w:cs="Arial"/>
                <w:sz w:val="20"/>
                <w:szCs w:val="20"/>
              </w:rPr>
              <w:t>4,6 х 8,6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E0E8B" w:rsidRPr="007E0E8B" w:rsidRDefault="007E0E8B" w:rsidP="003B0F3A">
            <w:pPr>
              <w:spacing w:after="0" w:line="240" w:lineRule="auto"/>
              <w:ind w:left="432" w:hanging="432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0E8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4,6х12,5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E0E8B" w:rsidRPr="007E0E8B" w:rsidRDefault="007E0E8B" w:rsidP="003B0F3A">
            <w:pPr>
              <w:spacing w:after="0" w:line="240" w:lineRule="auto"/>
              <w:ind w:left="432" w:hanging="432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7E0E8B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-</w:t>
            </w:r>
          </w:p>
        </w:tc>
      </w:tr>
    </w:tbl>
    <w:p w:rsidR="00FF1F10" w:rsidRPr="007E0E8B" w:rsidRDefault="002E6765" w:rsidP="00F12B29">
      <w:pPr>
        <w:pStyle w:val="a3"/>
        <w:spacing w:line="240" w:lineRule="auto"/>
        <w:ind w:left="603" w:firstLine="24"/>
        <w:jc w:val="both"/>
      </w:pPr>
      <w:r w:rsidRPr="007E0E8B">
        <w:t xml:space="preserve">Предельные отклонения от номинального наружного размера </w:t>
      </w:r>
      <w:r w:rsidR="00B41515" w:rsidRPr="007E0E8B">
        <w:t>не более</w:t>
      </w:r>
      <w:r w:rsidRPr="007E0E8B">
        <w:t xml:space="preserve"> 20%.</w:t>
      </w:r>
    </w:p>
    <w:p w:rsidR="00E063E3" w:rsidRPr="007E0E8B" w:rsidRDefault="00467AE7" w:rsidP="007F70E2">
      <w:pPr>
        <w:pStyle w:val="a3"/>
        <w:numPr>
          <w:ilvl w:val="1"/>
          <w:numId w:val="2"/>
        </w:numPr>
        <w:spacing w:line="240" w:lineRule="auto"/>
        <w:jc w:val="both"/>
      </w:pPr>
      <w:r w:rsidRPr="007E0E8B">
        <w:t>Оболочка кабелей должны быть герметичной и должна обеспечивать механическую защиту сердечника. На наружной поверхности оболочки не должно быть пор, трещин, раковин, вмятин, вздутий и наплывов, выводящих толщину оболочки за предельные отклонения. Оболочка должна быть сплошной.</w:t>
      </w:r>
    </w:p>
    <w:p w:rsidR="00C60091" w:rsidRPr="007E0E8B" w:rsidRDefault="00D062DE" w:rsidP="002A3E60">
      <w:pPr>
        <w:pStyle w:val="a3"/>
        <w:spacing w:line="240" w:lineRule="auto"/>
        <w:ind w:left="572"/>
        <w:jc w:val="both"/>
      </w:pPr>
      <w:r w:rsidRPr="007E0E8B">
        <w:lastRenderedPageBreak/>
        <w:br w:type="textWrapping" w:clear="all"/>
      </w:r>
    </w:p>
    <w:p w:rsidR="00B6334B" w:rsidRPr="007E0E8B" w:rsidRDefault="00B6334B" w:rsidP="007F70E2">
      <w:pPr>
        <w:numPr>
          <w:ilvl w:val="1"/>
          <w:numId w:val="2"/>
        </w:numPr>
        <w:spacing w:line="240" w:lineRule="auto"/>
        <w:ind w:left="572" w:hanging="374"/>
        <w:contextualSpacing/>
        <w:jc w:val="both"/>
      </w:pPr>
      <w:r w:rsidRPr="007E0E8B">
        <w:t>Изоляция жил должна быть герметичной, без посторонних включений. На наружной поверхности не должно быть вмятин, пузырей и трещин, выводящих диаметр по изоляции за предельные отклонения.</w:t>
      </w:r>
    </w:p>
    <w:p w:rsidR="00B6334B" w:rsidRPr="007E0E8B" w:rsidRDefault="00B6334B" w:rsidP="007F70E2">
      <w:pPr>
        <w:numPr>
          <w:ilvl w:val="1"/>
          <w:numId w:val="2"/>
        </w:numPr>
        <w:spacing w:line="240" w:lineRule="auto"/>
        <w:ind w:left="572" w:hanging="374"/>
        <w:contextualSpacing/>
        <w:jc w:val="both"/>
      </w:pPr>
      <w:r w:rsidRPr="007E0E8B">
        <w:t xml:space="preserve">Расцветка изоляции жил в каждом элементарном пучке или сердечнике </w:t>
      </w:r>
      <w:r w:rsidR="00EE0316" w:rsidRPr="007E0E8B">
        <w:t xml:space="preserve">для исполнения с </w:t>
      </w:r>
      <w:proofErr w:type="spellStart"/>
      <w:r w:rsidR="00EE0316" w:rsidRPr="007E0E8B">
        <w:t>водоблокирующей</w:t>
      </w:r>
      <w:proofErr w:type="spellEnd"/>
      <w:r w:rsidR="00EE0316" w:rsidRPr="007E0E8B">
        <w:t xml:space="preserve"> нитью </w:t>
      </w:r>
      <w:r w:rsidRPr="007E0E8B">
        <w:t>должна соответствовать т</w:t>
      </w:r>
      <w:r w:rsidR="004F38D6">
        <w:t>аблице 3.8</w:t>
      </w:r>
      <w:r w:rsidRPr="007E0E8B">
        <w:t>.1. Допускается в паре нанесение цвета изоляции жилы “</w:t>
      </w:r>
      <w:r w:rsidRPr="007E0E8B">
        <w:rPr>
          <w:i/>
          <w:lang w:val="en-US"/>
        </w:rPr>
        <w:t>b</w:t>
      </w:r>
      <w:r w:rsidRPr="007E0E8B">
        <w:t>” на изоляцию жилы “</w:t>
      </w:r>
      <w:r w:rsidRPr="007E0E8B">
        <w:rPr>
          <w:i/>
        </w:rPr>
        <w:t>а</w:t>
      </w:r>
      <w:r w:rsidRPr="007E0E8B">
        <w:t xml:space="preserve">” в виде поперечной или спиральной, продольной сплошной или прерывистой </w:t>
      </w:r>
      <w:r w:rsidR="000B7823" w:rsidRPr="007E0E8B">
        <w:t>одной</w:t>
      </w:r>
      <w:r w:rsidR="000B7823">
        <w:t xml:space="preserve"> </w:t>
      </w:r>
      <w:r w:rsidRPr="007E0E8B">
        <w:t>и более полосы.</w:t>
      </w:r>
    </w:p>
    <w:p w:rsidR="00B6334B" w:rsidRPr="007E0E8B" w:rsidRDefault="00B6334B" w:rsidP="00B6334B">
      <w:pPr>
        <w:spacing w:line="240" w:lineRule="auto"/>
        <w:ind w:left="7752" w:firstLine="57"/>
        <w:jc w:val="both"/>
      </w:pPr>
      <w:r w:rsidRPr="007E0E8B">
        <w:t xml:space="preserve">Таблица </w:t>
      </w:r>
      <w:r w:rsidR="004F38D6">
        <w:t>3.8</w:t>
      </w:r>
      <w:r w:rsidRPr="007E0E8B">
        <w:t>.1.</w:t>
      </w:r>
    </w:p>
    <w:tbl>
      <w:tblPr>
        <w:tblStyle w:val="12"/>
        <w:tblW w:w="0" w:type="auto"/>
        <w:tblInd w:w="562" w:type="dxa"/>
        <w:tblLook w:val="04A0" w:firstRow="1" w:lastRow="0" w:firstColumn="1" w:lastColumn="0" w:noHBand="0" w:noVBand="1"/>
      </w:tblPr>
      <w:tblGrid>
        <w:gridCol w:w="3828"/>
        <w:gridCol w:w="2409"/>
        <w:gridCol w:w="2410"/>
      </w:tblGrid>
      <w:tr w:rsidR="007E0E8B" w:rsidRPr="007E0E8B" w:rsidTr="00C8212F">
        <w:tc>
          <w:tcPr>
            <w:tcW w:w="3828" w:type="dxa"/>
            <w:vMerge w:val="restart"/>
          </w:tcPr>
          <w:p w:rsidR="00B6334B" w:rsidRPr="007E0E8B" w:rsidRDefault="00B6334B" w:rsidP="00B6334B">
            <w:pPr>
              <w:jc w:val="center"/>
              <w:rPr>
                <w:b/>
              </w:rPr>
            </w:pPr>
            <w:r w:rsidRPr="007E0E8B">
              <w:rPr>
                <w:b/>
              </w:rPr>
              <w:tab/>
            </w:r>
            <w:r w:rsidRPr="007E0E8B">
              <w:rPr>
                <w:b/>
              </w:rPr>
              <w:tab/>
            </w:r>
            <w:r w:rsidRPr="007E0E8B">
              <w:rPr>
                <w:b/>
              </w:rPr>
              <w:tab/>
            </w:r>
            <w:r w:rsidRPr="007E0E8B">
              <w:rPr>
                <w:b/>
              </w:rPr>
              <w:tab/>
            </w:r>
            <w:r w:rsidRPr="007E0E8B">
              <w:rPr>
                <w:b/>
              </w:rPr>
              <w:tab/>
            </w:r>
            <w:r w:rsidRPr="007E0E8B">
              <w:rPr>
                <w:b/>
              </w:rPr>
              <w:tab/>
            </w:r>
            <w:r w:rsidRPr="007E0E8B">
              <w:rPr>
                <w:b/>
              </w:rPr>
              <w:tab/>
            </w:r>
            <w:r w:rsidRPr="007E0E8B">
              <w:rPr>
                <w:b/>
              </w:rPr>
              <w:tab/>
            </w:r>
            <w:r w:rsidRPr="007E0E8B">
              <w:rPr>
                <w:b/>
              </w:rPr>
              <w:tab/>
              <w:t>Условный номер пар в элементарном пучке или сердечнике</w:t>
            </w:r>
          </w:p>
        </w:tc>
        <w:tc>
          <w:tcPr>
            <w:tcW w:w="4819" w:type="dxa"/>
            <w:gridSpan w:val="2"/>
          </w:tcPr>
          <w:p w:rsidR="00B6334B" w:rsidRPr="007E0E8B" w:rsidRDefault="00B6334B" w:rsidP="00B6334B">
            <w:pPr>
              <w:jc w:val="center"/>
              <w:rPr>
                <w:b/>
              </w:rPr>
            </w:pPr>
            <w:r w:rsidRPr="007E0E8B">
              <w:rPr>
                <w:b/>
              </w:rPr>
              <w:t>Обозначение и расцветка жил в паре</w:t>
            </w:r>
          </w:p>
        </w:tc>
      </w:tr>
      <w:tr w:rsidR="007E0E8B" w:rsidRPr="007E0E8B" w:rsidTr="00C8212F">
        <w:tc>
          <w:tcPr>
            <w:tcW w:w="3828" w:type="dxa"/>
            <w:vMerge/>
          </w:tcPr>
          <w:p w:rsidR="00B6334B" w:rsidRPr="007E0E8B" w:rsidRDefault="00B6334B" w:rsidP="00B6334B">
            <w:pPr>
              <w:jc w:val="center"/>
              <w:rPr>
                <w:b/>
              </w:rPr>
            </w:pPr>
          </w:p>
        </w:tc>
        <w:tc>
          <w:tcPr>
            <w:tcW w:w="2409" w:type="dxa"/>
          </w:tcPr>
          <w:p w:rsidR="00B6334B" w:rsidRPr="007E0E8B" w:rsidRDefault="00B6334B" w:rsidP="00B6334B">
            <w:pPr>
              <w:jc w:val="center"/>
              <w:rPr>
                <w:b/>
              </w:rPr>
            </w:pPr>
            <w:r w:rsidRPr="007E0E8B">
              <w:rPr>
                <w:b/>
                <w:i/>
                <w:lang w:val="en-US"/>
              </w:rPr>
              <w:t>а</w:t>
            </w:r>
          </w:p>
        </w:tc>
        <w:tc>
          <w:tcPr>
            <w:tcW w:w="2410" w:type="dxa"/>
          </w:tcPr>
          <w:p w:rsidR="00B6334B" w:rsidRPr="007E0E8B" w:rsidRDefault="00B6334B" w:rsidP="00B6334B">
            <w:pPr>
              <w:jc w:val="center"/>
              <w:rPr>
                <w:b/>
                <w:i/>
              </w:rPr>
            </w:pPr>
            <w:r w:rsidRPr="007E0E8B">
              <w:rPr>
                <w:b/>
                <w:i/>
                <w:lang w:val="en-US"/>
              </w:rPr>
              <w:t>b</w:t>
            </w:r>
          </w:p>
        </w:tc>
      </w:tr>
      <w:tr w:rsidR="007E0E8B" w:rsidRPr="007E0E8B" w:rsidTr="00C8212F">
        <w:tc>
          <w:tcPr>
            <w:tcW w:w="3828" w:type="dxa"/>
          </w:tcPr>
          <w:p w:rsidR="002D17ED" w:rsidRPr="007E0E8B" w:rsidRDefault="002D17ED" w:rsidP="00B6334B">
            <w:pPr>
              <w:jc w:val="center"/>
            </w:pPr>
            <w:r w:rsidRPr="007E0E8B">
              <w:t>1</w:t>
            </w:r>
          </w:p>
        </w:tc>
        <w:tc>
          <w:tcPr>
            <w:tcW w:w="2409" w:type="dxa"/>
            <w:vMerge w:val="restart"/>
          </w:tcPr>
          <w:p w:rsidR="002D17ED" w:rsidRPr="007E0E8B" w:rsidRDefault="002D17ED" w:rsidP="00B6334B">
            <w:pPr>
              <w:jc w:val="center"/>
            </w:pPr>
            <w:r w:rsidRPr="007E0E8B">
              <w:t>Белый</w:t>
            </w:r>
          </w:p>
        </w:tc>
        <w:tc>
          <w:tcPr>
            <w:tcW w:w="2410" w:type="dxa"/>
          </w:tcPr>
          <w:p w:rsidR="002D17ED" w:rsidRPr="007E0E8B" w:rsidRDefault="002D17ED" w:rsidP="00B6334B">
            <w:pPr>
              <w:jc w:val="center"/>
            </w:pPr>
            <w:r w:rsidRPr="007E0E8B">
              <w:t>Голубой</w:t>
            </w:r>
          </w:p>
        </w:tc>
      </w:tr>
      <w:tr w:rsidR="007E0E8B" w:rsidRPr="007E0E8B" w:rsidTr="00C8212F">
        <w:tc>
          <w:tcPr>
            <w:tcW w:w="3828" w:type="dxa"/>
          </w:tcPr>
          <w:p w:rsidR="002D17ED" w:rsidRPr="007E0E8B" w:rsidRDefault="002D17ED" w:rsidP="00B6334B">
            <w:pPr>
              <w:jc w:val="center"/>
            </w:pPr>
            <w:r w:rsidRPr="007E0E8B">
              <w:t>2</w:t>
            </w:r>
          </w:p>
        </w:tc>
        <w:tc>
          <w:tcPr>
            <w:tcW w:w="2409" w:type="dxa"/>
            <w:vMerge/>
          </w:tcPr>
          <w:p w:rsidR="002D17ED" w:rsidRPr="007E0E8B" w:rsidRDefault="002D17ED" w:rsidP="00B6334B">
            <w:pPr>
              <w:jc w:val="center"/>
            </w:pPr>
          </w:p>
        </w:tc>
        <w:tc>
          <w:tcPr>
            <w:tcW w:w="2410" w:type="dxa"/>
          </w:tcPr>
          <w:p w:rsidR="002D17ED" w:rsidRPr="007E0E8B" w:rsidRDefault="002D17ED" w:rsidP="00B6334B">
            <w:pPr>
              <w:jc w:val="center"/>
            </w:pPr>
            <w:r w:rsidRPr="007E0E8B">
              <w:t>Оранжевый</w:t>
            </w:r>
          </w:p>
        </w:tc>
      </w:tr>
      <w:tr w:rsidR="007E0E8B" w:rsidRPr="007E0E8B" w:rsidTr="00C8212F">
        <w:tc>
          <w:tcPr>
            <w:tcW w:w="3828" w:type="dxa"/>
          </w:tcPr>
          <w:p w:rsidR="002D17ED" w:rsidRPr="007E0E8B" w:rsidRDefault="002D17ED" w:rsidP="00B6334B">
            <w:pPr>
              <w:jc w:val="center"/>
            </w:pPr>
            <w:r w:rsidRPr="007E0E8B">
              <w:t>3</w:t>
            </w:r>
          </w:p>
        </w:tc>
        <w:tc>
          <w:tcPr>
            <w:tcW w:w="2409" w:type="dxa"/>
            <w:vMerge/>
          </w:tcPr>
          <w:p w:rsidR="002D17ED" w:rsidRPr="007E0E8B" w:rsidRDefault="002D17ED" w:rsidP="00B6334B">
            <w:pPr>
              <w:jc w:val="center"/>
            </w:pPr>
          </w:p>
        </w:tc>
        <w:tc>
          <w:tcPr>
            <w:tcW w:w="2410" w:type="dxa"/>
          </w:tcPr>
          <w:p w:rsidR="002D17ED" w:rsidRPr="007E0E8B" w:rsidRDefault="002D17ED" w:rsidP="00B6334B">
            <w:pPr>
              <w:jc w:val="center"/>
            </w:pPr>
            <w:r w:rsidRPr="007E0E8B">
              <w:t>Зеленый</w:t>
            </w:r>
          </w:p>
        </w:tc>
      </w:tr>
      <w:tr w:rsidR="00F52910" w:rsidRPr="007E0E8B" w:rsidTr="00C8212F">
        <w:tc>
          <w:tcPr>
            <w:tcW w:w="3828" w:type="dxa"/>
          </w:tcPr>
          <w:p w:rsidR="002D17ED" w:rsidRPr="007E0E8B" w:rsidRDefault="002D17ED" w:rsidP="00B6334B">
            <w:pPr>
              <w:jc w:val="center"/>
            </w:pPr>
            <w:r w:rsidRPr="007E0E8B">
              <w:t>4</w:t>
            </w:r>
          </w:p>
        </w:tc>
        <w:tc>
          <w:tcPr>
            <w:tcW w:w="2409" w:type="dxa"/>
            <w:vMerge/>
          </w:tcPr>
          <w:p w:rsidR="002D17ED" w:rsidRPr="007E0E8B" w:rsidRDefault="002D17ED" w:rsidP="00B6334B">
            <w:pPr>
              <w:jc w:val="center"/>
            </w:pPr>
          </w:p>
        </w:tc>
        <w:tc>
          <w:tcPr>
            <w:tcW w:w="2410" w:type="dxa"/>
          </w:tcPr>
          <w:p w:rsidR="002D17ED" w:rsidRPr="007E0E8B" w:rsidRDefault="002D17ED" w:rsidP="00B6334B">
            <w:pPr>
              <w:jc w:val="center"/>
            </w:pPr>
            <w:r w:rsidRPr="007E0E8B">
              <w:t>Коричневый</w:t>
            </w:r>
          </w:p>
        </w:tc>
      </w:tr>
    </w:tbl>
    <w:p w:rsidR="00EE0316" w:rsidRPr="007E0E8B" w:rsidRDefault="00EE0316" w:rsidP="00B6334B">
      <w:pPr>
        <w:spacing w:line="240" w:lineRule="auto"/>
        <w:ind w:left="567"/>
        <w:contextualSpacing/>
        <w:jc w:val="both"/>
      </w:pPr>
    </w:p>
    <w:p w:rsidR="00B6334B" w:rsidRPr="007E0E8B" w:rsidRDefault="00EE0316" w:rsidP="00B6334B">
      <w:pPr>
        <w:spacing w:line="240" w:lineRule="auto"/>
        <w:ind w:left="567"/>
        <w:contextualSpacing/>
        <w:jc w:val="both"/>
      </w:pPr>
      <w:r w:rsidRPr="007E0E8B">
        <w:t>Расцветка изоляции жил в каждом элементарном пучке для монолитного исполнения дол</w:t>
      </w:r>
      <w:r w:rsidR="004F38D6">
        <w:t>жна соответствовать таблице 3.8</w:t>
      </w:r>
      <w:r w:rsidRPr="007E0E8B">
        <w:t>.2.</w:t>
      </w:r>
    </w:p>
    <w:p w:rsidR="00EE0316" w:rsidRPr="007E0E8B" w:rsidRDefault="004F38D6" w:rsidP="00EE0316">
      <w:pPr>
        <w:spacing w:line="240" w:lineRule="auto"/>
        <w:ind w:left="7752" w:firstLine="57"/>
        <w:jc w:val="both"/>
      </w:pPr>
      <w:r>
        <w:t>Таблица 3.8</w:t>
      </w:r>
      <w:r w:rsidR="00EE0316" w:rsidRPr="007E0E8B">
        <w:t>.2</w:t>
      </w:r>
    </w:p>
    <w:tbl>
      <w:tblPr>
        <w:tblStyle w:val="12"/>
        <w:tblW w:w="0" w:type="auto"/>
        <w:tblInd w:w="562" w:type="dxa"/>
        <w:tblLook w:val="04A0" w:firstRow="1" w:lastRow="0" w:firstColumn="1" w:lastColumn="0" w:noHBand="0" w:noVBand="1"/>
      </w:tblPr>
      <w:tblGrid>
        <w:gridCol w:w="3828"/>
        <w:gridCol w:w="2409"/>
        <w:gridCol w:w="2410"/>
      </w:tblGrid>
      <w:tr w:rsidR="007E0E8B" w:rsidRPr="007E0E8B" w:rsidTr="005532F1">
        <w:tc>
          <w:tcPr>
            <w:tcW w:w="3828" w:type="dxa"/>
            <w:vMerge w:val="restart"/>
          </w:tcPr>
          <w:p w:rsidR="00EE0316" w:rsidRPr="007E0E8B" w:rsidRDefault="00EE0316" w:rsidP="005532F1">
            <w:pPr>
              <w:jc w:val="center"/>
              <w:rPr>
                <w:b/>
              </w:rPr>
            </w:pPr>
            <w:r w:rsidRPr="007E0E8B">
              <w:rPr>
                <w:b/>
              </w:rPr>
              <w:tab/>
            </w:r>
            <w:r w:rsidRPr="007E0E8B">
              <w:rPr>
                <w:b/>
              </w:rPr>
              <w:tab/>
            </w:r>
            <w:r w:rsidRPr="007E0E8B">
              <w:rPr>
                <w:b/>
              </w:rPr>
              <w:tab/>
            </w:r>
            <w:r w:rsidRPr="007E0E8B">
              <w:rPr>
                <w:b/>
              </w:rPr>
              <w:tab/>
            </w:r>
            <w:r w:rsidRPr="007E0E8B">
              <w:rPr>
                <w:b/>
              </w:rPr>
              <w:tab/>
            </w:r>
            <w:r w:rsidRPr="007E0E8B">
              <w:rPr>
                <w:b/>
              </w:rPr>
              <w:tab/>
            </w:r>
            <w:r w:rsidRPr="007E0E8B">
              <w:rPr>
                <w:b/>
              </w:rPr>
              <w:tab/>
            </w:r>
            <w:r w:rsidRPr="007E0E8B">
              <w:rPr>
                <w:b/>
              </w:rPr>
              <w:tab/>
            </w:r>
            <w:r w:rsidRPr="007E0E8B">
              <w:rPr>
                <w:b/>
              </w:rPr>
              <w:tab/>
              <w:t>Условный номер пар в элементарном пучке или сердечнике</w:t>
            </w:r>
          </w:p>
        </w:tc>
        <w:tc>
          <w:tcPr>
            <w:tcW w:w="4819" w:type="dxa"/>
            <w:gridSpan w:val="2"/>
          </w:tcPr>
          <w:p w:rsidR="00EE0316" w:rsidRPr="007E0E8B" w:rsidRDefault="00EE0316" w:rsidP="005532F1">
            <w:pPr>
              <w:jc w:val="center"/>
              <w:rPr>
                <w:b/>
              </w:rPr>
            </w:pPr>
            <w:r w:rsidRPr="007E0E8B">
              <w:rPr>
                <w:b/>
              </w:rPr>
              <w:t>Обозначение и расцветка жил в паре</w:t>
            </w:r>
          </w:p>
        </w:tc>
      </w:tr>
      <w:tr w:rsidR="007E0E8B" w:rsidRPr="007E0E8B" w:rsidTr="005532F1">
        <w:tc>
          <w:tcPr>
            <w:tcW w:w="3828" w:type="dxa"/>
            <w:vMerge/>
          </w:tcPr>
          <w:p w:rsidR="00EE0316" w:rsidRPr="007E0E8B" w:rsidRDefault="00EE0316" w:rsidP="005532F1">
            <w:pPr>
              <w:jc w:val="center"/>
              <w:rPr>
                <w:b/>
              </w:rPr>
            </w:pPr>
          </w:p>
        </w:tc>
        <w:tc>
          <w:tcPr>
            <w:tcW w:w="2409" w:type="dxa"/>
          </w:tcPr>
          <w:p w:rsidR="00EE0316" w:rsidRPr="007E0E8B" w:rsidRDefault="00EE0316" w:rsidP="005532F1">
            <w:pPr>
              <w:jc w:val="center"/>
              <w:rPr>
                <w:b/>
              </w:rPr>
            </w:pPr>
            <w:r w:rsidRPr="004F38D6">
              <w:rPr>
                <w:b/>
                <w:i/>
              </w:rPr>
              <w:t>а</w:t>
            </w:r>
          </w:p>
        </w:tc>
        <w:tc>
          <w:tcPr>
            <w:tcW w:w="2410" w:type="dxa"/>
          </w:tcPr>
          <w:p w:rsidR="00EE0316" w:rsidRPr="007E0E8B" w:rsidRDefault="00EE0316" w:rsidP="005532F1">
            <w:pPr>
              <w:jc w:val="center"/>
              <w:rPr>
                <w:b/>
                <w:i/>
              </w:rPr>
            </w:pPr>
            <w:r w:rsidRPr="007E0E8B">
              <w:rPr>
                <w:b/>
                <w:i/>
                <w:lang w:val="en-US"/>
              </w:rPr>
              <w:t>b</w:t>
            </w:r>
          </w:p>
        </w:tc>
      </w:tr>
      <w:tr w:rsidR="007E0E8B" w:rsidRPr="007E0E8B" w:rsidTr="005532F1">
        <w:tc>
          <w:tcPr>
            <w:tcW w:w="3828" w:type="dxa"/>
          </w:tcPr>
          <w:p w:rsidR="00EE0316" w:rsidRPr="007E0E8B" w:rsidRDefault="00EE0316" w:rsidP="005532F1">
            <w:pPr>
              <w:jc w:val="center"/>
            </w:pPr>
            <w:r w:rsidRPr="007E0E8B">
              <w:t>1</w:t>
            </w:r>
          </w:p>
        </w:tc>
        <w:tc>
          <w:tcPr>
            <w:tcW w:w="2409" w:type="dxa"/>
          </w:tcPr>
          <w:p w:rsidR="00EE0316" w:rsidRPr="007E0E8B" w:rsidRDefault="00EE0316" w:rsidP="005532F1">
            <w:pPr>
              <w:jc w:val="center"/>
            </w:pPr>
            <w:r w:rsidRPr="007E0E8B">
              <w:t>Оранжевый</w:t>
            </w:r>
          </w:p>
        </w:tc>
        <w:tc>
          <w:tcPr>
            <w:tcW w:w="2410" w:type="dxa"/>
          </w:tcPr>
          <w:p w:rsidR="00EE0316" w:rsidRPr="007E0E8B" w:rsidRDefault="00EE0316" w:rsidP="005532F1">
            <w:pPr>
              <w:jc w:val="center"/>
            </w:pPr>
            <w:r w:rsidRPr="007E0E8B">
              <w:t>Голубой</w:t>
            </w:r>
          </w:p>
        </w:tc>
      </w:tr>
      <w:tr w:rsidR="00F52910" w:rsidRPr="007E0E8B" w:rsidTr="005532F1">
        <w:tc>
          <w:tcPr>
            <w:tcW w:w="3828" w:type="dxa"/>
          </w:tcPr>
          <w:p w:rsidR="00EE0316" w:rsidRPr="007E0E8B" w:rsidRDefault="00EE0316" w:rsidP="005532F1">
            <w:pPr>
              <w:jc w:val="center"/>
            </w:pPr>
            <w:r w:rsidRPr="007E0E8B">
              <w:t>2</w:t>
            </w:r>
          </w:p>
        </w:tc>
        <w:tc>
          <w:tcPr>
            <w:tcW w:w="2409" w:type="dxa"/>
          </w:tcPr>
          <w:p w:rsidR="00EE0316" w:rsidRPr="007E0E8B" w:rsidRDefault="00EE0316" w:rsidP="005532F1">
            <w:pPr>
              <w:jc w:val="center"/>
            </w:pPr>
            <w:r w:rsidRPr="007E0E8B">
              <w:t>Белый</w:t>
            </w:r>
          </w:p>
        </w:tc>
        <w:tc>
          <w:tcPr>
            <w:tcW w:w="2410" w:type="dxa"/>
          </w:tcPr>
          <w:p w:rsidR="00EE0316" w:rsidRPr="007E0E8B" w:rsidRDefault="00EE0316" w:rsidP="005532F1">
            <w:pPr>
              <w:jc w:val="center"/>
            </w:pPr>
            <w:r w:rsidRPr="007E0E8B">
              <w:t>Зеленый</w:t>
            </w:r>
          </w:p>
        </w:tc>
      </w:tr>
    </w:tbl>
    <w:p w:rsidR="00B6334B" w:rsidRPr="007E0E8B" w:rsidRDefault="00B6334B" w:rsidP="00E54758">
      <w:pPr>
        <w:spacing w:line="240" w:lineRule="auto"/>
        <w:jc w:val="both"/>
      </w:pPr>
    </w:p>
    <w:p w:rsidR="00E063E3" w:rsidRPr="007E0E8B" w:rsidRDefault="00341784" w:rsidP="007F70E2">
      <w:pPr>
        <w:pStyle w:val="a3"/>
        <w:numPr>
          <w:ilvl w:val="1"/>
          <w:numId w:val="2"/>
        </w:numPr>
        <w:spacing w:line="240" w:lineRule="auto"/>
        <w:ind w:left="572" w:hanging="374"/>
        <w:jc w:val="both"/>
      </w:pPr>
      <w:r w:rsidRPr="007E0E8B">
        <w:rPr>
          <w:rFonts w:cs="Times New Roman"/>
        </w:rPr>
        <w:t xml:space="preserve">Требования к </w:t>
      </w:r>
      <w:proofErr w:type="spellStart"/>
      <w:r w:rsidRPr="007E0E8B">
        <w:rPr>
          <w:rFonts w:cs="Times New Roman"/>
        </w:rPr>
        <w:t>водоблокирующим</w:t>
      </w:r>
      <w:proofErr w:type="spellEnd"/>
      <w:r w:rsidRPr="007E0E8B">
        <w:rPr>
          <w:rFonts w:cs="Times New Roman"/>
        </w:rPr>
        <w:t xml:space="preserve"> нитям для кабельных </w:t>
      </w:r>
      <w:r w:rsidR="000B7823" w:rsidRPr="007E0E8B">
        <w:rPr>
          <w:rFonts w:cs="Times New Roman"/>
        </w:rPr>
        <w:t>изделий</w:t>
      </w:r>
      <w:r w:rsidR="000B7823" w:rsidRPr="007E0E8B">
        <w:t>:</w:t>
      </w:r>
    </w:p>
    <w:p w:rsidR="00341784" w:rsidRPr="007E0E8B" w:rsidRDefault="00341784">
      <w:pPr>
        <w:numPr>
          <w:ilvl w:val="0"/>
          <w:numId w:val="34"/>
        </w:numPr>
        <w:spacing w:after="0" w:line="276" w:lineRule="auto"/>
        <w:rPr>
          <w:rFonts w:cs="Times New Roman"/>
        </w:rPr>
      </w:pPr>
      <w:r w:rsidRPr="007E0E8B">
        <w:rPr>
          <w:rFonts w:cs="Times New Roman"/>
        </w:rPr>
        <w:t>Диаметр сухой нити – не менее 0,5 мм.</w:t>
      </w:r>
    </w:p>
    <w:p w:rsidR="00341784" w:rsidRPr="007E0E8B" w:rsidRDefault="00341784" w:rsidP="00341784">
      <w:pPr>
        <w:numPr>
          <w:ilvl w:val="0"/>
          <w:numId w:val="34"/>
        </w:numPr>
        <w:spacing w:after="0" w:line="276" w:lineRule="auto"/>
        <w:rPr>
          <w:rFonts w:cs="Times New Roman"/>
        </w:rPr>
      </w:pPr>
      <w:r w:rsidRPr="007E0E8B">
        <w:rPr>
          <w:rFonts w:cs="Times New Roman"/>
        </w:rPr>
        <w:t>Плотность нити – не менее 0,2 г/м.</w:t>
      </w:r>
    </w:p>
    <w:p w:rsidR="00341784" w:rsidRPr="007E0E8B" w:rsidRDefault="00341784" w:rsidP="00341784">
      <w:pPr>
        <w:numPr>
          <w:ilvl w:val="0"/>
          <w:numId w:val="34"/>
        </w:numPr>
        <w:spacing w:after="0" w:line="276" w:lineRule="auto"/>
        <w:rPr>
          <w:rFonts w:cs="Times New Roman"/>
        </w:rPr>
      </w:pPr>
      <w:proofErr w:type="spellStart"/>
      <w:r w:rsidRPr="007E0E8B">
        <w:rPr>
          <w:rFonts w:cs="Times New Roman"/>
        </w:rPr>
        <w:t>Водопоглощающая</w:t>
      </w:r>
      <w:proofErr w:type="spellEnd"/>
      <w:r w:rsidRPr="007E0E8B">
        <w:rPr>
          <w:rFonts w:cs="Times New Roman"/>
        </w:rPr>
        <w:t xml:space="preserve"> способность нити – не менее 28 мл/г/5мин.</w:t>
      </w:r>
    </w:p>
    <w:p w:rsidR="00341784" w:rsidRPr="007E0E8B" w:rsidRDefault="00341784" w:rsidP="00341784">
      <w:pPr>
        <w:numPr>
          <w:ilvl w:val="0"/>
          <w:numId w:val="34"/>
        </w:numPr>
        <w:spacing w:after="0" w:line="276" w:lineRule="auto"/>
        <w:rPr>
          <w:rFonts w:cs="Times New Roman"/>
        </w:rPr>
      </w:pPr>
      <w:r w:rsidRPr="007E0E8B">
        <w:rPr>
          <w:rFonts w:cs="Times New Roman"/>
        </w:rPr>
        <w:t xml:space="preserve">Скорость </w:t>
      </w:r>
      <w:proofErr w:type="spellStart"/>
      <w:r w:rsidRPr="007E0E8B">
        <w:rPr>
          <w:rFonts w:cs="Times New Roman"/>
        </w:rPr>
        <w:t>водопоглощения</w:t>
      </w:r>
      <w:proofErr w:type="spellEnd"/>
      <w:r w:rsidRPr="007E0E8B">
        <w:rPr>
          <w:rFonts w:cs="Times New Roman"/>
        </w:rPr>
        <w:t xml:space="preserve"> нити – не менее 25 мл/г/мин.</w:t>
      </w:r>
    </w:p>
    <w:p w:rsidR="00341784" w:rsidRPr="007E0E8B" w:rsidRDefault="00341784" w:rsidP="00341784">
      <w:pPr>
        <w:numPr>
          <w:ilvl w:val="0"/>
          <w:numId w:val="34"/>
        </w:numPr>
        <w:spacing w:after="0" w:line="276" w:lineRule="auto"/>
        <w:rPr>
          <w:rFonts w:cs="Times New Roman"/>
        </w:rPr>
      </w:pPr>
      <w:r w:rsidRPr="007E0E8B">
        <w:rPr>
          <w:rFonts w:cs="Times New Roman"/>
        </w:rPr>
        <w:t>Количество нитей – не менее двух на каждую пару в кабеле.</w:t>
      </w:r>
    </w:p>
    <w:p w:rsidR="00E577C8" w:rsidRPr="00E577C8" w:rsidRDefault="00BB6AEB" w:rsidP="0060268E">
      <w:pPr>
        <w:pStyle w:val="1"/>
        <w:numPr>
          <w:ilvl w:val="0"/>
          <w:numId w:val="2"/>
        </w:numPr>
        <w:spacing w:line="240" w:lineRule="auto"/>
      </w:pPr>
      <w:bookmarkStart w:id="3" w:name="_Toc473188438"/>
      <w:r>
        <w:t xml:space="preserve">ТРЕБОВАНИЯ К </w:t>
      </w:r>
      <w:r w:rsidR="00427CC5">
        <w:t xml:space="preserve">ЭЛЕКТРИЧЕСКИМ </w:t>
      </w:r>
      <w:r w:rsidR="001E1755">
        <w:t>И ПЕРЕДАТОЧНЫМ ХАРАКТЕРИСТИКАМ</w:t>
      </w:r>
      <w:bookmarkEnd w:id="3"/>
    </w:p>
    <w:tbl>
      <w:tblPr>
        <w:tblW w:w="9351" w:type="dxa"/>
        <w:tblLook w:val="04A0" w:firstRow="1" w:lastRow="0" w:firstColumn="1" w:lastColumn="0" w:noHBand="0" w:noVBand="1"/>
      </w:tblPr>
      <w:tblGrid>
        <w:gridCol w:w="551"/>
        <w:gridCol w:w="6532"/>
        <w:gridCol w:w="1368"/>
        <w:gridCol w:w="900"/>
      </w:tblGrid>
      <w:tr w:rsidR="001D1C36" w:rsidRPr="00DC50E7" w:rsidTr="001D1C36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C36" w:rsidRPr="00DC50E7" w:rsidRDefault="001D1C36" w:rsidP="001D1C3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 xml:space="preserve">Параметр 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Частота, Кгц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Норма</w:t>
            </w:r>
          </w:p>
        </w:tc>
      </w:tr>
      <w:tr w:rsidR="001D1C36" w:rsidRPr="00DC50E7" w:rsidTr="001D1C36">
        <w:trPr>
          <w:trHeight w:val="900"/>
        </w:trPr>
        <w:tc>
          <w:tcPr>
            <w:tcW w:w="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C36" w:rsidRPr="00DC50E7" w:rsidRDefault="0060268E" w:rsidP="001D1C3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>4</w:t>
            </w:r>
            <w:r w:rsidR="001D1C36" w:rsidRPr="00DC50E7">
              <w:rPr>
                <w:rFonts w:eastAsia="Times New Roman" w:cs="Times New Roman"/>
                <w:color w:val="000000"/>
                <w:lang w:eastAsia="ru-RU"/>
              </w:rPr>
              <w:t>.1.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Электрическое сопротивление токопроводящей жилы постоянному току, пересчитанное на 1 км длины и температуру 20°С, Ом, для диаметра жилы:</w:t>
            </w:r>
          </w:p>
        </w:tc>
        <w:tc>
          <w:tcPr>
            <w:tcW w:w="13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C36" w:rsidRPr="00DC50E7" w:rsidRDefault="001D1C36" w:rsidP="001D1C3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Постоянный ток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</w:tr>
      <w:tr w:rsidR="001D1C36" w:rsidRPr="00DC50E7" w:rsidTr="001D1C36">
        <w:trPr>
          <w:trHeight w:val="30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                      0,52 мм</w:t>
            </w:r>
          </w:p>
        </w:tc>
        <w:tc>
          <w:tcPr>
            <w:tcW w:w="13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84±7</w:t>
            </w:r>
          </w:p>
        </w:tc>
      </w:tr>
      <w:tr w:rsidR="001D1C36" w:rsidRPr="00DC50E7" w:rsidTr="001D1C36">
        <w:trPr>
          <w:trHeight w:val="30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6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                      0,64 мм</w:t>
            </w:r>
          </w:p>
        </w:tc>
        <w:tc>
          <w:tcPr>
            <w:tcW w:w="13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4352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5</w:t>
            </w:r>
            <w:r w:rsidR="004352FE">
              <w:rPr>
                <w:rFonts w:eastAsia="Times New Roman" w:cs="Times New Roman"/>
                <w:color w:val="000000"/>
                <w:lang w:eastAsia="ru-RU"/>
              </w:rPr>
              <w:t>5</w:t>
            </w:r>
            <w:r w:rsidRPr="00DC50E7">
              <w:rPr>
                <w:rFonts w:eastAsia="Times New Roman" w:cs="Times New Roman"/>
                <w:color w:val="000000"/>
                <w:lang w:eastAsia="ru-RU"/>
              </w:rPr>
              <w:t>±3</w:t>
            </w:r>
          </w:p>
        </w:tc>
      </w:tr>
      <w:tr w:rsidR="001D1C36" w:rsidRPr="00DC50E7" w:rsidTr="001D1C36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C36" w:rsidRPr="00DC50E7" w:rsidRDefault="0060268E" w:rsidP="001D1C3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>4</w:t>
            </w:r>
            <w:r w:rsidR="001D1C36" w:rsidRPr="00DC50E7">
              <w:rPr>
                <w:rFonts w:eastAsia="Times New Roman" w:cs="Times New Roman"/>
                <w:color w:val="000000"/>
                <w:lang w:eastAsia="ru-RU"/>
              </w:rPr>
              <w:t>.2.</w:t>
            </w:r>
          </w:p>
        </w:tc>
        <w:tc>
          <w:tcPr>
            <w:tcW w:w="6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Электрическое сопротивление изоляции ТПЖ, пересчитанное на 1 км длины и температуру 20 °С, МОм, не менее.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C36" w:rsidRPr="00DC50E7" w:rsidRDefault="001D1C36" w:rsidP="001D1C3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Постоянный ток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8000</w:t>
            </w:r>
          </w:p>
        </w:tc>
      </w:tr>
      <w:tr w:rsidR="001D1C36" w:rsidRPr="00DC50E7" w:rsidTr="001D1C36">
        <w:trPr>
          <w:trHeight w:val="300"/>
        </w:trPr>
        <w:tc>
          <w:tcPr>
            <w:tcW w:w="5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D1C36" w:rsidRPr="00DC50E7" w:rsidRDefault="0060268E" w:rsidP="001D1C3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>4</w:t>
            </w:r>
            <w:r w:rsidR="001D1C36" w:rsidRPr="00DC50E7">
              <w:rPr>
                <w:rFonts w:eastAsia="Times New Roman" w:cs="Times New Roman"/>
                <w:color w:val="000000"/>
                <w:lang w:eastAsia="ru-RU"/>
              </w:rPr>
              <w:t>.3.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 xml:space="preserve">3.Рабочая емкость, пересчитанная на 1 км длины, </w:t>
            </w:r>
            <w:proofErr w:type="spellStart"/>
            <w:r w:rsidRPr="00DC50E7">
              <w:rPr>
                <w:rFonts w:eastAsia="Times New Roman" w:cs="Times New Roman"/>
                <w:color w:val="000000"/>
                <w:lang w:eastAsia="ru-RU"/>
              </w:rPr>
              <w:t>нФ</w:t>
            </w:r>
            <w:proofErr w:type="spellEnd"/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</w:tr>
      <w:tr w:rsidR="001D1C36" w:rsidRPr="00DC50E7" w:rsidTr="001D1C36">
        <w:trPr>
          <w:trHeight w:val="30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 xml:space="preserve">• Для однопарных кабелей </w:t>
            </w:r>
          </w:p>
        </w:tc>
        <w:tc>
          <w:tcPr>
            <w:tcW w:w="13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40±5</w:t>
            </w:r>
          </w:p>
        </w:tc>
      </w:tr>
      <w:tr w:rsidR="001D1C36" w:rsidRPr="00DC50E7" w:rsidTr="001D1C36">
        <w:trPr>
          <w:trHeight w:val="30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6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C36" w:rsidRPr="007E0E8B" w:rsidRDefault="001D1C36" w:rsidP="001D1C36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7E0E8B">
              <w:rPr>
                <w:rFonts w:eastAsia="Times New Roman" w:cs="Times New Roman"/>
                <w:lang w:eastAsia="ru-RU"/>
              </w:rPr>
              <w:t>• Для 2 и 4 парных кабелей</w:t>
            </w:r>
          </w:p>
          <w:p w:rsidR="005532F1" w:rsidRPr="007E0E8B" w:rsidRDefault="005532F1" w:rsidP="001D1C36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7E0E8B">
              <w:rPr>
                <w:rFonts w:eastAsia="Times New Roman" w:cs="Times New Roman"/>
                <w:lang w:eastAsia="ru-RU"/>
              </w:rPr>
              <w:t>•Для монолитных конструкций</w:t>
            </w:r>
          </w:p>
        </w:tc>
        <w:tc>
          <w:tcPr>
            <w:tcW w:w="13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45±5</w:t>
            </w:r>
          </w:p>
          <w:p w:rsidR="005532F1" w:rsidRPr="007E0E8B" w:rsidRDefault="005532F1" w:rsidP="005532F1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7E0E8B">
              <w:rPr>
                <w:rFonts w:eastAsia="Times New Roman" w:cs="Times New Roman"/>
                <w:lang w:eastAsia="ru-RU"/>
              </w:rPr>
              <w:t>41±5</w:t>
            </w:r>
          </w:p>
        </w:tc>
      </w:tr>
      <w:tr w:rsidR="001D1C36" w:rsidRPr="00DC50E7" w:rsidTr="001D1C36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C36" w:rsidRPr="00DC50E7" w:rsidRDefault="0060268E" w:rsidP="001D1C3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>4</w:t>
            </w:r>
            <w:r w:rsidR="001D1C36" w:rsidRPr="00DC50E7">
              <w:rPr>
                <w:rFonts w:eastAsia="Times New Roman" w:cs="Times New Roman"/>
                <w:color w:val="000000"/>
                <w:lang w:eastAsia="ru-RU"/>
              </w:rPr>
              <w:t>.4.</w:t>
            </w:r>
          </w:p>
        </w:tc>
        <w:tc>
          <w:tcPr>
            <w:tcW w:w="6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7E0E8B" w:rsidRDefault="001D1C36" w:rsidP="001D1C36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7E0E8B">
              <w:rPr>
                <w:rFonts w:eastAsia="Times New Roman" w:cs="Times New Roman"/>
                <w:lang w:eastAsia="ru-RU"/>
              </w:rPr>
              <w:t>Омическая асимметрия жил в паре, не более, 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Постоянный ток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</w:tr>
      <w:tr w:rsidR="001D1C36" w:rsidRPr="00DC50E7" w:rsidTr="001D1C36">
        <w:trPr>
          <w:trHeight w:val="600"/>
        </w:trPr>
        <w:tc>
          <w:tcPr>
            <w:tcW w:w="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D1C36" w:rsidRPr="00DC50E7" w:rsidRDefault="0060268E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lastRenderedPageBreak/>
              <w:t>4</w:t>
            </w:r>
            <w:r w:rsidR="001D1C36" w:rsidRPr="00DC50E7">
              <w:rPr>
                <w:rFonts w:eastAsia="Times New Roman" w:cs="Times New Roman"/>
                <w:color w:val="000000"/>
                <w:lang w:eastAsia="ru-RU"/>
              </w:rPr>
              <w:t>.5.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C36" w:rsidRPr="007E0E8B" w:rsidRDefault="001D1C36" w:rsidP="001D1C36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7E0E8B">
              <w:rPr>
                <w:rFonts w:eastAsia="Times New Roman" w:cs="Times New Roman"/>
                <w:lang w:eastAsia="ru-RU"/>
              </w:rPr>
              <w:t>Переходное затухание между цепями в многопарном кабеле на ближнем конце не менее, дБ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160,0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77</w:t>
            </w:r>
          </w:p>
        </w:tc>
      </w:tr>
      <w:tr w:rsidR="001D1C36" w:rsidRPr="00DC50E7" w:rsidTr="001D1C36">
        <w:trPr>
          <w:trHeight w:val="30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1024,0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65</w:t>
            </w:r>
          </w:p>
        </w:tc>
      </w:tr>
      <w:tr w:rsidR="001D1C36" w:rsidRPr="00DC50E7" w:rsidTr="001D1C36">
        <w:trPr>
          <w:trHeight w:val="30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6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2048,0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60</w:t>
            </w:r>
          </w:p>
        </w:tc>
      </w:tr>
      <w:tr w:rsidR="001D1C36" w:rsidRPr="00DC50E7" w:rsidTr="001D1C36">
        <w:trPr>
          <w:trHeight w:val="300"/>
        </w:trPr>
        <w:tc>
          <w:tcPr>
            <w:tcW w:w="5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D1C36" w:rsidRPr="00DC50E7" w:rsidRDefault="0060268E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>4</w:t>
            </w:r>
            <w:r w:rsidR="001D1C36" w:rsidRPr="00DC50E7">
              <w:rPr>
                <w:rFonts w:eastAsia="Times New Roman" w:cs="Times New Roman"/>
                <w:color w:val="000000"/>
                <w:lang w:eastAsia="ru-RU"/>
              </w:rPr>
              <w:t>.6.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 xml:space="preserve">Рабочее затухания цепей в кабеле, дБ/км, не </w:t>
            </w:r>
            <w:proofErr w:type="gramStart"/>
            <w:r w:rsidRPr="00DC50E7">
              <w:rPr>
                <w:rFonts w:eastAsia="Times New Roman" w:cs="Times New Roman"/>
                <w:color w:val="000000"/>
                <w:lang w:eastAsia="ru-RU"/>
              </w:rPr>
              <w:t>более:   </w:t>
            </w:r>
            <w:proofErr w:type="gramEnd"/>
            <w:r w:rsidRPr="00DC50E7">
              <w:rPr>
                <w:rFonts w:eastAsia="Times New Roman" w:cs="Times New Roman"/>
                <w:color w:val="000000"/>
                <w:lang w:eastAsia="ru-RU"/>
              </w:rPr>
              <w:t>  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</w:tr>
      <w:tr w:rsidR="001D1C36" w:rsidRPr="00DC50E7" w:rsidTr="001D1C36">
        <w:trPr>
          <w:trHeight w:val="30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- при диаметре жилы 0,52 мм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512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13</w:t>
            </w:r>
          </w:p>
        </w:tc>
      </w:tr>
      <w:tr w:rsidR="001D1C36" w:rsidRPr="00DC50E7" w:rsidTr="001D1C36">
        <w:trPr>
          <w:trHeight w:val="30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1024,0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18,5</w:t>
            </w:r>
          </w:p>
        </w:tc>
      </w:tr>
      <w:tr w:rsidR="001D1C36" w:rsidRPr="00DC50E7" w:rsidTr="001D1C36">
        <w:trPr>
          <w:trHeight w:val="30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2048,0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26</w:t>
            </w:r>
          </w:p>
        </w:tc>
      </w:tr>
      <w:tr w:rsidR="001D1C36" w:rsidRPr="00DC50E7" w:rsidTr="001D1C36">
        <w:trPr>
          <w:trHeight w:val="30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</w:tr>
      <w:tr w:rsidR="001D1C36" w:rsidRPr="00DC50E7" w:rsidTr="001D1C36">
        <w:trPr>
          <w:trHeight w:val="30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- при диаметре жилы 0,64 мм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512,0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10</w:t>
            </w:r>
          </w:p>
        </w:tc>
      </w:tr>
      <w:tr w:rsidR="001D1C36" w:rsidRPr="00DC50E7" w:rsidTr="001D1C36">
        <w:trPr>
          <w:trHeight w:val="30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1024,0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13</w:t>
            </w:r>
          </w:p>
        </w:tc>
      </w:tr>
      <w:tr w:rsidR="001D1C36" w:rsidRPr="00DC50E7" w:rsidTr="001D1C36">
        <w:trPr>
          <w:trHeight w:val="30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2048,0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19</w:t>
            </w:r>
          </w:p>
        </w:tc>
      </w:tr>
      <w:tr w:rsidR="001D1C36" w:rsidRPr="00DC50E7" w:rsidTr="001D1C36">
        <w:trPr>
          <w:trHeight w:val="600"/>
        </w:trPr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D1C36" w:rsidRPr="00DC50E7" w:rsidRDefault="0060268E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>4</w:t>
            </w:r>
            <w:r w:rsidR="001D1C36" w:rsidRPr="00DC50E7">
              <w:rPr>
                <w:rFonts w:eastAsia="Times New Roman" w:cs="Times New Roman"/>
                <w:color w:val="000000"/>
                <w:lang w:eastAsia="ru-RU"/>
              </w:rPr>
              <w:t>.7.</w:t>
            </w:r>
          </w:p>
        </w:tc>
        <w:tc>
          <w:tcPr>
            <w:tcW w:w="65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Защищенность между цепями на дальнем конце кабеля длиной 1 км в диапазоне частот: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</w:tr>
      <w:tr w:rsidR="001D1C36" w:rsidRPr="00DC50E7" w:rsidTr="001D1C36">
        <w:trPr>
          <w:trHeight w:val="300"/>
        </w:trPr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6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                - до 2048 кГц не менее, дБ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50</w:t>
            </w:r>
          </w:p>
        </w:tc>
      </w:tr>
    </w:tbl>
    <w:p w:rsidR="00F61F00" w:rsidRPr="00D26930" w:rsidRDefault="00F61F00" w:rsidP="001D1C36">
      <w:pPr>
        <w:pStyle w:val="a3"/>
        <w:autoSpaceDE w:val="0"/>
        <w:autoSpaceDN w:val="0"/>
        <w:adjustRightInd w:val="0"/>
        <w:spacing w:line="240" w:lineRule="auto"/>
        <w:ind w:left="284"/>
        <w:jc w:val="both"/>
        <w:rPr>
          <w:rFonts w:eastAsia="TimesNewRoman" w:cs="TimesNewRoman"/>
        </w:rPr>
      </w:pPr>
    </w:p>
    <w:p w:rsidR="00461940" w:rsidRPr="0049136D" w:rsidRDefault="00461940" w:rsidP="0060268E">
      <w:pPr>
        <w:pStyle w:val="1"/>
        <w:numPr>
          <w:ilvl w:val="0"/>
          <w:numId w:val="2"/>
        </w:numPr>
        <w:spacing w:line="240" w:lineRule="auto"/>
        <w:jc w:val="both"/>
      </w:pPr>
      <w:bookmarkStart w:id="4" w:name="_Toc473188439"/>
      <w:r w:rsidRPr="0049136D">
        <w:t xml:space="preserve">ТРЕБОВАНИЯ К </w:t>
      </w:r>
      <w:r w:rsidR="00B40116">
        <w:t>МЕХАНИЧЕСКИМ ПАРАМЕТРАМ</w:t>
      </w:r>
      <w:bookmarkEnd w:id="4"/>
    </w:p>
    <w:tbl>
      <w:tblPr>
        <w:tblW w:w="10031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AA7962" w:rsidRPr="0049136D" w:rsidTr="00366FC7">
        <w:trPr>
          <w:trHeight w:val="720"/>
        </w:trPr>
        <w:tc>
          <w:tcPr>
            <w:tcW w:w="10031" w:type="dxa"/>
          </w:tcPr>
          <w:p w:rsidR="00AA7962" w:rsidRPr="00040C82" w:rsidRDefault="00B40116" w:rsidP="0060268E">
            <w:pPr>
              <w:pStyle w:val="Default"/>
              <w:numPr>
                <w:ilvl w:val="1"/>
                <w:numId w:val="2"/>
              </w:numPr>
              <w:spacing w:after="160"/>
              <w:contextualSpacing/>
              <w:rPr>
                <w:rFonts w:asciiTheme="minorHAnsi" w:hAnsiTheme="minorHAnsi"/>
                <w:sz w:val="22"/>
                <w:szCs w:val="22"/>
              </w:rPr>
            </w:pPr>
            <w:r w:rsidRPr="00040C82">
              <w:rPr>
                <w:rFonts w:asciiTheme="minorHAnsi" w:hAnsiTheme="minorHAnsi"/>
                <w:sz w:val="22"/>
                <w:szCs w:val="22"/>
              </w:rPr>
              <w:t xml:space="preserve">Относительное удлинение при разрыве изолированной </w:t>
            </w:r>
            <w:proofErr w:type="spellStart"/>
            <w:r w:rsidRPr="00040C82">
              <w:rPr>
                <w:rFonts w:asciiTheme="minorHAnsi" w:hAnsiTheme="minorHAnsi"/>
                <w:sz w:val="22"/>
                <w:szCs w:val="22"/>
              </w:rPr>
              <w:t>однопроволочной</w:t>
            </w:r>
            <w:proofErr w:type="spellEnd"/>
            <w:r w:rsidRPr="00040C82">
              <w:rPr>
                <w:rFonts w:asciiTheme="minorHAnsi" w:hAnsiTheme="minorHAnsi"/>
                <w:sz w:val="22"/>
                <w:szCs w:val="22"/>
              </w:rPr>
              <w:t xml:space="preserve"> токопроводящей жилы, %, не менее</w:t>
            </w:r>
            <w:r w:rsidR="000B782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040C82">
              <w:rPr>
                <w:rFonts w:asciiTheme="minorHAnsi" w:hAnsiTheme="minorHAnsi"/>
                <w:sz w:val="22"/>
                <w:szCs w:val="22"/>
              </w:rPr>
              <w:t>- 8.</w:t>
            </w:r>
          </w:p>
          <w:p w:rsidR="00B40116" w:rsidRPr="00040C82" w:rsidRDefault="00B40116" w:rsidP="0060268E">
            <w:pPr>
              <w:pStyle w:val="Default"/>
              <w:numPr>
                <w:ilvl w:val="1"/>
                <w:numId w:val="2"/>
              </w:numPr>
              <w:spacing w:after="160"/>
              <w:contextualSpacing/>
              <w:rPr>
                <w:rFonts w:asciiTheme="minorHAnsi" w:hAnsiTheme="minorHAnsi"/>
                <w:sz w:val="22"/>
                <w:szCs w:val="22"/>
              </w:rPr>
            </w:pPr>
            <w:r w:rsidRPr="00040C82">
              <w:rPr>
                <w:rFonts w:asciiTheme="minorHAnsi" w:hAnsiTheme="minorHAnsi"/>
                <w:sz w:val="22"/>
                <w:szCs w:val="22"/>
              </w:rPr>
              <w:t>Относительное удлинение при разрыве изоляции, %, не менее</w:t>
            </w:r>
            <w:r w:rsidR="000B782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040C82">
              <w:rPr>
                <w:rFonts w:asciiTheme="minorHAnsi" w:hAnsiTheme="minorHAnsi"/>
                <w:sz w:val="22"/>
                <w:szCs w:val="22"/>
              </w:rPr>
              <w:t>- 100.</w:t>
            </w:r>
          </w:p>
          <w:p w:rsidR="00B40116" w:rsidRPr="00040C82" w:rsidRDefault="00B40116" w:rsidP="0060268E">
            <w:pPr>
              <w:pStyle w:val="Default"/>
              <w:numPr>
                <w:ilvl w:val="1"/>
                <w:numId w:val="2"/>
              </w:numPr>
              <w:spacing w:after="160"/>
              <w:contextualSpacing/>
              <w:rPr>
                <w:rFonts w:asciiTheme="minorHAnsi" w:hAnsiTheme="minorHAnsi"/>
                <w:sz w:val="22"/>
                <w:szCs w:val="22"/>
              </w:rPr>
            </w:pPr>
            <w:r w:rsidRPr="00040C82">
              <w:rPr>
                <w:rFonts w:asciiTheme="minorHAnsi" w:hAnsiTheme="minorHAnsi"/>
                <w:sz w:val="22"/>
                <w:szCs w:val="22"/>
              </w:rPr>
              <w:t>Усадка изоляции, %, не более</w:t>
            </w:r>
            <w:r w:rsidR="000B782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040C82">
              <w:rPr>
                <w:rFonts w:asciiTheme="minorHAnsi" w:hAnsiTheme="minorHAnsi"/>
                <w:sz w:val="22"/>
                <w:szCs w:val="22"/>
              </w:rPr>
              <w:t>- 5.</w:t>
            </w:r>
          </w:p>
          <w:p w:rsidR="00B40116" w:rsidRPr="00040C82" w:rsidRDefault="00B40116" w:rsidP="0060268E">
            <w:pPr>
              <w:pStyle w:val="Default"/>
              <w:numPr>
                <w:ilvl w:val="1"/>
                <w:numId w:val="2"/>
              </w:numPr>
              <w:spacing w:after="160"/>
              <w:contextualSpacing/>
              <w:rPr>
                <w:rFonts w:asciiTheme="minorHAnsi" w:hAnsiTheme="minorHAnsi"/>
                <w:sz w:val="22"/>
                <w:szCs w:val="22"/>
              </w:rPr>
            </w:pPr>
            <w:r w:rsidRPr="00040C82">
              <w:rPr>
                <w:rFonts w:asciiTheme="minorHAnsi" w:hAnsiTheme="minorHAnsi"/>
                <w:sz w:val="22"/>
                <w:szCs w:val="22"/>
              </w:rPr>
              <w:t>Относительное удлинение</w:t>
            </w:r>
            <w:r w:rsidR="004965D5" w:rsidRPr="00040C82">
              <w:rPr>
                <w:rFonts w:asciiTheme="minorHAnsi" w:hAnsiTheme="minorHAnsi"/>
                <w:sz w:val="22"/>
                <w:szCs w:val="22"/>
              </w:rPr>
              <w:t xml:space="preserve"> при разрыве оболочки, %, не менее</w:t>
            </w:r>
            <w:r w:rsidR="000B782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4965D5" w:rsidRPr="00040C82">
              <w:rPr>
                <w:rFonts w:asciiTheme="minorHAnsi" w:hAnsiTheme="minorHAnsi"/>
                <w:sz w:val="22"/>
                <w:szCs w:val="22"/>
              </w:rPr>
              <w:t>- 100.</w:t>
            </w:r>
          </w:p>
          <w:p w:rsidR="004965D5" w:rsidRPr="00040C82" w:rsidRDefault="004965D5" w:rsidP="0060268E">
            <w:pPr>
              <w:pStyle w:val="Default"/>
              <w:numPr>
                <w:ilvl w:val="1"/>
                <w:numId w:val="2"/>
              </w:numPr>
              <w:spacing w:after="160"/>
              <w:contextualSpacing/>
              <w:rPr>
                <w:rFonts w:asciiTheme="minorHAnsi" w:hAnsiTheme="minorHAnsi"/>
                <w:sz w:val="22"/>
                <w:szCs w:val="22"/>
              </w:rPr>
            </w:pPr>
            <w:r w:rsidRPr="00040C82">
              <w:rPr>
                <w:rFonts w:asciiTheme="minorHAnsi" w:hAnsiTheme="minorHAnsi"/>
                <w:sz w:val="22"/>
                <w:szCs w:val="22"/>
              </w:rPr>
              <w:t>Прочность при разрыве оболочки, МПа, не менее</w:t>
            </w:r>
            <w:r w:rsidR="000B782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040C82">
              <w:rPr>
                <w:rFonts w:asciiTheme="minorHAnsi" w:hAnsiTheme="minorHAnsi"/>
                <w:sz w:val="22"/>
                <w:szCs w:val="22"/>
              </w:rPr>
              <w:t>- 9.</w:t>
            </w:r>
          </w:p>
          <w:p w:rsidR="004965D5" w:rsidRPr="00040C82" w:rsidRDefault="004965D5" w:rsidP="0060268E">
            <w:pPr>
              <w:pStyle w:val="Default"/>
              <w:numPr>
                <w:ilvl w:val="1"/>
                <w:numId w:val="2"/>
              </w:numPr>
              <w:spacing w:after="160"/>
              <w:contextualSpacing/>
              <w:rPr>
                <w:rFonts w:asciiTheme="minorHAnsi" w:hAnsiTheme="minorHAnsi"/>
                <w:sz w:val="22"/>
                <w:szCs w:val="22"/>
              </w:rPr>
            </w:pPr>
            <w:r w:rsidRPr="00040C82">
              <w:rPr>
                <w:rFonts w:asciiTheme="minorHAnsi" w:hAnsiTheme="minorHAnsi"/>
                <w:sz w:val="22"/>
                <w:szCs w:val="22"/>
              </w:rPr>
              <w:t>Относительное удлинение при разрыве оболочки после теплового старения, %, не менее- 100, и должно отличаться от исходного не более чем на 50%.</w:t>
            </w:r>
          </w:p>
          <w:p w:rsidR="004965D5" w:rsidRDefault="003A3C57" w:rsidP="0060268E">
            <w:pPr>
              <w:pStyle w:val="Default"/>
              <w:numPr>
                <w:ilvl w:val="1"/>
                <w:numId w:val="2"/>
              </w:numPr>
              <w:spacing w:after="160"/>
              <w:contextualSpacing/>
              <w:rPr>
                <w:rFonts w:asciiTheme="minorHAnsi" w:hAnsiTheme="minorHAnsi"/>
                <w:sz w:val="22"/>
                <w:szCs w:val="22"/>
              </w:rPr>
            </w:pPr>
            <w:r w:rsidRPr="00040C82">
              <w:rPr>
                <w:rFonts w:asciiTheme="minorHAnsi" w:hAnsiTheme="minorHAnsi"/>
                <w:sz w:val="22"/>
                <w:szCs w:val="22"/>
              </w:rPr>
              <w:t>Прочность при разрыве оболочки после теплового старения должно быть не менее 70% исходного значения.</w:t>
            </w:r>
          </w:p>
          <w:p w:rsidR="001B4BA4" w:rsidRPr="00040C82" w:rsidRDefault="000E441F" w:rsidP="0060268E">
            <w:pPr>
              <w:pStyle w:val="a3"/>
              <w:numPr>
                <w:ilvl w:val="1"/>
                <w:numId w:val="2"/>
              </w:numPr>
              <w:spacing w:line="240" w:lineRule="auto"/>
              <w:jc w:val="both"/>
            </w:pPr>
            <w:r w:rsidRPr="002A3E60">
              <w:rPr>
                <w:rFonts w:cs="Times New Roman"/>
              </w:rPr>
              <w:t>Грузонесущий трос из</w:t>
            </w:r>
            <w:r w:rsidR="001B4BA4">
              <w:rPr>
                <w:rFonts w:cs="Times New Roman"/>
              </w:rPr>
              <w:t xml:space="preserve"> семи стальных оцинкованных провол</w:t>
            </w:r>
            <w:r w:rsidRPr="002A3E60">
              <w:rPr>
                <w:rFonts w:cs="Times New Roman"/>
              </w:rPr>
              <w:t>ок с диаметром</w:t>
            </w:r>
            <w:r w:rsidR="001B4BA4">
              <w:rPr>
                <w:rFonts w:cs="Times New Roman"/>
              </w:rPr>
              <w:t>:</w:t>
            </w:r>
          </w:p>
          <w:p w:rsidR="001B4BA4" w:rsidRDefault="000E441F" w:rsidP="001B4BA4">
            <w:pPr>
              <w:pStyle w:val="a3"/>
              <w:numPr>
                <w:ilvl w:val="0"/>
                <w:numId w:val="38"/>
              </w:numPr>
              <w:spacing w:line="240" w:lineRule="auto"/>
              <w:jc w:val="both"/>
              <w:rPr>
                <w:rFonts w:cs="Times New Roman"/>
              </w:rPr>
            </w:pPr>
            <w:r w:rsidRPr="002A3E60">
              <w:rPr>
                <w:rFonts w:cs="Times New Roman"/>
              </w:rPr>
              <w:t>0,3 мм</w:t>
            </w:r>
            <w:r w:rsidR="001B4BA4">
              <w:rPr>
                <w:rFonts w:cs="Times New Roman"/>
              </w:rPr>
              <w:t xml:space="preserve"> для </w:t>
            </w:r>
            <w:r w:rsidR="00D062DE">
              <w:rPr>
                <w:rFonts w:cs="Times New Roman"/>
              </w:rPr>
              <w:t>1 и 2 парного кабеля</w:t>
            </w:r>
            <w:r w:rsidRPr="002A3E60">
              <w:rPr>
                <w:rFonts w:cs="Times New Roman"/>
              </w:rPr>
              <w:t>, допустимой растягивающей нагрузкой не менее 800 Н</w:t>
            </w:r>
            <w:r w:rsidR="001B4BA4" w:rsidRPr="00341784">
              <w:rPr>
                <w:rFonts w:cs="Times New Roman"/>
              </w:rPr>
              <w:t>.</w:t>
            </w:r>
          </w:p>
          <w:p w:rsidR="001B4BA4" w:rsidRDefault="000E441F" w:rsidP="001B4BA4">
            <w:pPr>
              <w:pStyle w:val="a3"/>
              <w:numPr>
                <w:ilvl w:val="0"/>
                <w:numId w:val="38"/>
              </w:numPr>
              <w:spacing w:line="240" w:lineRule="auto"/>
              <w:jc w:val="both"/>
              <w:rPr>
                <w:rFonts w:cs="Times New Roman"/>
              </w:rPr>
            </w:pPr>
            <w:r w:rsidRPr="002A3E60">
              <w:rPr>
                <w:rFonts w:cs="Times New Roman"/>
              </w:rPr>
              <w:t>0,</w:t>
            </w:r>
            <w:r w:rsidR="001B4BA4">
              <w:rPr>
                <w:rFonts w:cs="Times New Roman"/>
              </w:rPr>
              <w:t>5</w:t>
            </w:r>
            <w:r w:rsidRPr="002A3E60">
              <w:rPr>
                <w:rFonts w:cs="Times New Roman"/>
              </w:rPr>
              <w:t xml:space="preserve"> мм</w:t>
            </w:r>
            <w:r w:rsidR="00D062DE">
              <w:rPr>
                <w:rFonts w:cs="Times New Roman"/>
              </w:rPr>
              <w:t xml:space="preserve"> для 4 парного кабеля</w:t>
            </w:r>
            <w:r w:rsidRPr="002A3E60">
              <w:rPr>
                <w:rFonts w:cs="Times New Roman"/>
              </w:rPr>
              <w:t xml:space="preserve">, допустимой растягивающей нагрузкой не менее </w:t>
            </w:r>
            <w:r w:rsidR="001B4BA4">
              <w:rPr>
                <w:rFonts w:cs="Times New Roman"/>
              </w:rPr>
              <w:t>19</w:t>
            </w:r>
            <w:r w:rsidRPr="002A3E60">
              <w:rPr>
                <w:rFonts w:cs="Times New Roman"/>
              </w:rPr>
              <w:t>00 Н</w:t>
            </w:r>
            <w:r w:rsidR="001B4BA4" w:rsidRPr="00341784">
              <w:rPr>
                <w:rFonts w:cs="Times New Roman"/>
              </w:rPr>
              <w:t>.</w:t>
            </w:r>
          </w:p>
          <w:p w:rsidR="003A3C57" w:rsidRPr="00040C82" w:rsidRDefault="003A3C57" w:rsidP="0060268E">
            <w:pPr>
              <w:pStyle w:val="Default"/>
              <w:numPr>
                <w:ilvl w:val="1"/>
                <w:numId w:val="2"/>
              </w:numPr>
              <w:spacing w:after="160"/>
              <w:contextualSpacing/>
              <w:rPr>
                <w:rFonts w:asciiTheme="minorHAnsi" w:hAnsiTheme="minorHAnsi"/>
                <w:sz w:val="22"/>
                <w:szCs w:val="22"/>
              </w:rPr>
            </w:pPr>
            <w:r w:rsidRPr="00040C82">
              <w:rPr>
                <w:rFonts w:asciiTheme="minorHAnsi" w:hAnsiTheme="minorHAnsi"/>
                <w:sz w:val="22"/>
                <w:szCs w:val="22"/>
              </w:rPr>
              <w:t>Кабели должны быть стойкими к изгибу.</w:t>
            </w:r>
          </w:p>
          <w:p w:rsidR="003A3C57" w:rsidRPr="00040C82" w:rsidRDefault="003A3C57" w:rsidP="0060268E">
            <w:pPr>
              <w:pStyle w:val="Default"/>
              <w:numPr>
                <w:ilvl w:val="1"/>
                <w:numId w:val="2"/>
              </w:numPr>
              <w:spacing w:after="160"/>
              <w:contextualSpacing/>
              <w:rPr>
                <w:rFonts w:asciiTheme="minorHAnsi" w:hAnsiTheme="minorHAnsi"/>
                <w:sz w:val="22"/>
                <w:szCs w:val="22"/>
              </w:rPr>
            </w:pPr>
            <w:r w:rsidRPr="00040C82">
              <w:rPr>
                <w:rFonts w:asciiTheme="minorHAnsi" w:hAnsiTheme="minorHAnsi"/>
                <w:sz w:val="22"/>
                <w:szCs w:val="22"/>
              </w:rPr>
              <w:t>Изолированная жила кабелей должна быть стойкой к изгибу.</w:t>
            </w:r>
          </w:p>
          <w:p w:rsidR="00366FC7" w:rsidRDefault="00366FC7" w:rsidP="0060268E">
            <w:pPr>
              <w:pStyle w:val="1"/>
              <w:numPr>
                <w:ilvl w:val="0"/>
                <w:numId w:val="2"/>
              </w:numPr>
              <w:spacing w:line="240" w:lineRule="auto"/>
            </w:pPr>
            <w:bookmarkStart w:id="5" w:name="_Toc473188440"/>
            <w:r w:rsidRPr="00366FC7">
              <w:t>ТРЕБОВАНИ</w:t>
            </w:r>
            <w:r w:rsidR="003A3C57">
              <w:t>Е СТОЙКОСТИ К ВНЕШНИМ ВОЗДЕЙСТВУЮЩИМ ФАКТОРАМ</w:t>
            </w:r>
            <w:bookmarkEnd w:id="5"/>
          </w:p>
          <w:p w:rsidR="00360037" w:rsidRDefault="00360037" w:rsidP="0060268E">
            <w:pPr>
              <w:pStyle w:val="a3"/>
              <w:numPr>
                <w:ilvl w:val="1"/>
                <w:numId w:val="2"/>
              </w:numPr>
              <w:spacing w:line="240" w:lineRule="auto"/>
            </w:pPr>
            <w:r>
              <w:t>Рабочий температурный диапазон</w:t>
            </w:r>
            <w:r w:rsidR="003A3C57">
              <w:t xml:space="preserve"> для кабелей в оболочке из </w:t>
            </w:r>
            <w:proofErr w:type="spellStart"/>
            <w:r w:rsidR="003A3C57">
              <w:t>светостабилизированного</w:t>
            </w:r>
            <w:proofErr w:type="spellEnd"/>
            <w:r w:rsidR="003A3C57">
              <w:t xml:space="preserve"> полиэтилена</w:t>
            </w:r>
            <w:r>
              <w:t xml:space="preserve">: - </w:t>
            </w:r>
            <w:r w:rsidR="00467AE7">
              <w:t>35</w:t>
            </w:r>
            <w:r>
              <w:t>…</w:t>
            </w:r>
            <w:r w:rsidR="00E07AB9">
              <w:t>+</w:t>
            </w:r>
            <w:r w:rsidR="00467AE7">
              <w:t>5</w:t>
            </w:r>
            <w:r w:rsidR="003A3C57">
              <w:t xml:space="preserve">0 </w:t>
            </w:r>
            <w:r w:rsidR="003A3C57">
              <w:rPr>
                <w:rFonts w:eastAsia="TimesNewRoman" w:cs="TimesNewRoman"/>
                <w:vertAlign w:val="superscript"/>
              </w:rPr>
              <w:t>0</w:t>
            </w:r>
            <w:r w:rsidR="003A3C57">
              <w:rPr>
                <w:rFonts w:eastAsia="TimesNewRoman" w:cs="TimesNewRoman"/>
              </w:rPr>
              <w:t>С</w:t>
            </w:r>
            <w:r w:rsidR="003A3C57">
              <w:t>.</w:t>
            </w:r>
          </w:p>
          <w:p w:rsidR="007F0663" w:rsidRPr="007B1B20" w:rsidRDefault="003A3C57" w:rsidP="0060268E">
            <w:pPr>
              <w:pStyle w:val="a3"/>
              <w:numPr>
                <w:ilvl w:val="1"/>
                <w:numId w:val="2"/>
              </w:numPr>
              <w:spacing w:line="240" w:lineRule="auto"/>
              <w:jc w:val="both"/>
            </w:pPr>
            <w:r>
              <w:t xml:space="preserve">Кабели должны быть стойкими к воздействию повышенной относительной влажности воздуха до 98% при температуре до 35 </w:t>
            </w:r>
            <w:r>
              <w:rPr>
                <w:rFonts w:eastAsia="TimesNewRoman" w:cs="TimesNewRoman"/>
                <w:vertAlign w:val="superscript"/>
              </w:rPr>
              <w:t>0</w:t>
            </w:r>
            <w:r>
              <w:rPr>
                <w:rFonts w:eastAsia="TimesNewRoman" w:cs="TimesNewRoman"/>
              </w:rPr>
              <w:t>С.</w:t>
            </w:r>
          </w:p>
          <w:p w:rsidR="007B1B20" w:rsidRPr="00366FC7" w:rsidRDefault="007B1B20" w:rsidP="0060268E">
            <w:pPr>
              <w:pStyle w:val="a3"/>
              <w:numPr>
                <w:ilvl w:val="1"/>
                <w:numId w:val="2"/>
              </w:numPr>
              <w:spacing w:line="240" w:lineRule="auto"/>
              <w:jc w:val="both"/>
            </w:pPr>
            <w:r>
              <w:rPr>
                <w:rFonts w:eastAsia="TimesNewRoman" w:cs="TimesNewRoman"/>
              </w:rPr>
              <w:t xml:space="preserve">Допускает прокладку и монтаж при температуре до минус 10 </w:t>
            </w:r>
            <w:r>
              <w:rPr>
                <w:rFonts w:eastAsia="TimesNewRoman" w:cs="TimesNewRoman"/>
                <w:vertAlign w:val="superscript"/>
              </w:rPr>
              <w:t>0</w:t>
            </w:r>
            <w:r>
              <w:rPr>
                <w:rFonts w:eastAsia="TimesNewRoman" w:cs="TimesNewRoman"/>
              </w:rPr>
              <w:t>С.</w:t>
            </w:r>
          </w:p>
        </w:tc>
      </w:tr>
    </w:tbl>
    <w:p w:rsidR="00BB6AEB" w:rsidRDefault="00AA7962" w:rsidP="0060268E">
      <w:pPr>
        <w:pStyle w:val="1"/>
        <w:numPr>
          <w:ilvl w:val="0"/>
          <w:numId w:val="2"/>
        </w:numPr>
        <w:spacing w:line="240" w:lineRule="auto"/>
      </w:pPr>
      <w:r>
        <w:t xml:space="preserve"> </w:t>
      </w:r>
      <w:bookmarkStart w:id="6" w:name="_Toc473188441"/>
      <w:r w:rsidR="007F6E0F">
        <w:t>ТРЕБОВАНИЯ К МАРК</w:t>
      </w:r>
      <w:r w:rsidR="00962559">
        <w:t>И</w:t>
      </w:r>
      <w:r w:rsidR="007F6E0F">
        <w:t>РОВКЕ</w:t>
      </w:r>
      <w:bookmarkEnd w:id="6"/>
    </w:p>
    <w:p w:rsidR="003109DD" w:rsidRPr="003109DD" w:rsidRDefault="003109DD" w:rsidP="0060268E">
      <w:pPr>
        <w:pStyle w:val="a3"/>
        <w:numPr>
          <w:ilvl w:val="1"/>
          <w:numId w:val="2"/>
        </w:numPr>
        <w:spacing w:line="240" w:lineRule="auto"/>
        <w:ind w:left="572" w:hanging="374"/>
        <w:jc w:val="both"/>
        <w:rPr>
          <w:rFonts w:cs="Times New Roman"/>
        </w:rPr>
      </w:pPr>
      <w:r w:rsidRPr="003109DD">
        <w:rPr>
          <w:rFonts w:cs="Times New Roman"/>
        </w:rPr>
        <w:t>На нар</w:t>
      </w:r>
      <w:r w:rsidR="001C629C">
        <w:rPr>
          <w:rFonts w:cs="Times New Roman"/>
        </w:rPr>
        <w:t xml:space="preserve">ужной поверхности </w:t>
      </w:r>
      <w:r w:rsidRPr="003109DD">
        <w:rPr>
          <w:rFonts w:cs="Times New Roman"/>
        </w:rPr>
        <w:t>оболочки</w:t>
      </w:r>
      <w:r w:rsidR="001C629C">
        <w:rPr>
          <w:rFonts w:cs="Times New Roman"/>
        </w:rPr>
        <w:t xml:space="preserve"> кабел</w:t>
      </w:r>
      <w:r w:rsidR="00C7038F">
        <w:rPr>
          <w:rFonts w:cs="Times New Roman"/>
        </w:rPr>
        <w:t>ей</w:t>
      </w:r>
      <w:r w:rsidRPr="003109DD">
        <w:rPr>
          <w:rFonts w:cs="Times New Roman"/>
        </w:rPr>
        <w:t xml:space="preserve"> с интервалом не более 1 м должн</w:t>
      </w:r>
      <w:r w:rsidR="001C629C">
        <w:rPr>
          <w:rFonts w:cs="Times New Roman"/>
        </w:rPr>
        <w:t>а</w:t>
      </w:r>
      <w:r w:rsidRPr="003109DD">
        <w:rPr>
          <w:rFonts w:cs="Times New Roman"/>
        </w:rPr>
        <w:t xml:space="preserve"> быть нанесен</w:t>
      </w:r>
      <w:r w:rsidR="001C629C">
        <w:rPr>
          <w:rFonts w:cs="Times New Roman"/>
        </w:rPr>
        <w:t>а</w:t>
      </w:r>
      <w:r w:rsidRPr="003109DD">
        <w:rPr>
          <w:rFonts w:cs="Times New Roman"/>
        </w:rPr>
        <w:t xml:space="preserve"> </w:t>
      </w:r>
      <w:r w:rsidR="001C629C">
        <w:rPr>
          <w:rFonts w:cs="Times New Roman"/>
        </w:rPr>
        <w:t>маркировка, содержащая</w:t>
      </w:r>
      <w:r w:rsidR="001C629C" w:rsidRPr="001C629C">
        <w:rPr>
          <w:rFonts w:cs="Times New Roman"/>
        </w:rPr>
        <w:t>:</w:t>
      </w:r>
    </w:p>
    <w:p w:rsidR="003109DD" w:rsidRDefault="00570E4F" w:rsidP="0060268E">
      <w:pPr>
        <w:pStyle w:val="a3"/>
        <w:numPr>
          <w:ilvl w:val="2"/>
          <w:numId w:val="2"/>
        </w:numPr>
        <w:spacing w:line="240" w:lineRule="auto"/>
        <w:ind w:left="572" w:hanging="374"/>
        <w:jc w:val="both"/>
        <w:rPr>
          <w:rFonts w:cs="Times New Roman"/>
        </w:rPr>
      </w:pPr>
      <w:r>
        <w:rPr>
          <w:rFonts w:cs="Times New Roman"/>
        </w:rPr>
        <w:t>Марку</w:t>
      </w:r>
      <w:r w:rsidR="006569A6">
        <w:rPr>
          <w:rFonts w:cs="Times New Roman"/>
        </w:rPr>
        <w:t xml:space="preserve"> кабеля</w:t>
      </w:r>
      <w:r w:rsidR="002544E4">
        <w:rPr>
          <w:rFonts w:cs="Times New Roman"/>
        </w:rPr>
        <w:t xml:space="preserve"> (</w:t>
      </w:r>
      <w:r w:rsidR="003C7CD1">
        <w:rPr>
          <w:rFonts w:cs="Times New Roman"/>
        </w:rPr>
        <w:t>в соответствии с сертификатом</w:t>
      </w:r>
      <w:r w:rsidR="002544E4">
        <w:rPr>
          <w:rFonts w:cs="Times New Roman"/>
        </w:rPr>
        <w:t>)</w:t>
      </w:r>
      <w:r w:rsidR="003C7CD1">
        <w:rPr>
          <w:rFonts w:cs="Times New Roman"/>
        </w:rPr>
        <w:t>.</w:t>
      </w:r>
    </w:p>
    <w:p w:rsidR="006569A6" w:rsidRPr="006569A6" w:rsidRDefault="00570E4F" w:rsidP="0060268E">
      <w:pPr>
        <w:pStyle w:val="a3"/>
        <w:numPr>
          <w:ilvl w:val="2"/>
          <w:numId w:val="2"/>
        </w:numPr>
        <w:spacing w:line="240" w:lineRule="auto"/>
        <w:ind w:left="572" w:hanging="374"/>
        <w:jc w:val="both"/>
        <w:rPr>
          <w:rFonts w:cs="Times New Roman"/>
        </w:rPr>
      </w:pPr>
      <w:r>
        <w:t>Число элементов и тип их скрутки, диаметр жил.</w:t>
      </w:r>
    </w:p>
    <w:p w:rsidR="006569A6" w:rsidRPr="006569A6" w:rsidRDefault="00F07D0D" w:rsidP="0060268E">
      <w:pPr>
        <w:pStyle w:val="a3"/>
        <w:numPr>
          <w:ilvl w:val="2"/>
          <w:numId w:val="2"/>
        </w:numPr>
        <w:spacing w:line="240" w:lineRule="auto"/>
        <w:ind w:left="572" w:hanging="374"/>
        <w:jc w:val="both"/>
        <w:rPr>
          <w:rFonts w:cs="Times New Roman"/>
        </w:rPr>
      </w:pPr>
      <w:r>
        <w:t>Метровые мерные метки длины</w:t>
      </w:r>
      <w:r w:rsidR="00570E4F">
        <w:t>.</w:t>
      </w:r>
    </w:p>
    <w:p w:rsidR="006569A6" w:rsidRPr="00CC4AD5" w:rsidRDefault="00570E4F" w:rsidP="0060268E">
      <w:pPr>
        <w:pStyle w:val="a3"/>
        <w:numPr>
          <w:ilvl w:val="2"/>
          <w:numId w:val="2"/>
        </w:numPr>
        <w:spacing w:line="240" w:lineRule="auto"/>
        <w:ind w:left="572" w:hanging="374"/>
        <w:jc w:val="both"/>
        <w:rPr>
          <w:rFonts w:cs="Times New Roman"/>
        </w:rPr>
      </w:pPr>
      <w:r>
        <w:t>Год изготовления кабеля.</w:t>
      </w:r>
    </w:p>
    <w:p w:rsidR="00CC4AD5" w:rsidRDefault="00CC4AD5" w:rsidP="0060268E">
      <w:pPr>
        <w:pStyle w:val="a3"/>
        <w:numPr>
          <w:ilvl w:val="1"/>
          <w:numId w:val="2"/>
        </w:numPr>
        <w:spacing w:line="240" w:lineRule="auto"/>
        <w:ind w:left="572" w:hanging="374"/>
        <w:jc w:val="both"/>
        <w:rPr>
          <w:rFonts w:cs="Times New Roman"/>
        </w:rPr>
      </w:pPr>
      <w:r>
        <w:rPr>
          <w:rFonts w:cs="Times New Roman"/>
        </w:rPr>
        <w:lastRenderedPageBreak/>
        <w:t>Маркировка должна быть четкой и прочной.</w:t>
      </w:r>
    </w:p>
    <w:p w:rsidR="00CC4AD5" w:rsidRPr="003109DD" w:rsidRDefault="00CC4AD5" w:rsidP="0060268E">
      <w:pPr>
        <w:pStyle w:val="a3"/>
        <w:numPr>
          <w:ilvl w:val="1"/>
          <w:numId w:val="2"/>
        </w:numPr>
        <w:spacing w:line="240" w:lineRule="auto"/>
        <w:ind w:left="572" w:hanging="374"/>
        <w:jc w:val="both"/>
        <w:rPr>
          <w:rFonts w:cs="Times New Roman"/>
        </w:rPr>
      </w:pPr>
      <w:r w:rsidRPr="003109DD">
        <w:rPr>
          <w:rFonts w:cs="Times New Roman"/>
        </w:rPr>
        <w:t xml:space="preserve">На </w:t>
      </w:r>
      <w:r w:rsidR="00FD2ED8">
        <w:rPr>
          <w:rFonts w:cs="Times New Roman"/>
        </w:rPr>
        <w:t>ярлыке, прикрепленном к бухте, должны быть указаны</w:t>
      </w:r>
      <w:r w:rsidRPr="001C629C">
        <w:rPr>
          <w:rFonts w:cs="Times New Roman"/>
        </w:rPr>
        <w:t>:</w:t>
      </w:r>
    </w:p>
    <w:p w:rsidR="00CC4AD5" w:rsidRPr="0049136D" w:rsidRDefault="00CC4AD5" w:rsidP="0060268E">
      <w:pPr>
        <w:pStyle w:val="a3"/>
        <w:numPr>
          <w:ilvl w:val="2"/>
          <w:numId w:val="2"/>
        </w:numPr>
        <w:spacing w:line="240" w:lineRule="auto"/>
        <w:ind w:left="572" w:hanging="374"/>
        <w:jc w:val="both"/>
        <w:rPr>
          <w:rFonts w:cs="Times New Roman"/>
        </w:rPr>
      </w:pPr>
      <w:r>
        <w:t>Товарный знак или наименование</w:t>
      </w:r>
      <w:r w:rsidRPr="003109DD">
        <w:t xml:space="preserve"> предприятия</w:t>
      </w:r>
      <w:r>
        <w:t>-</w:t>
      </w:r>
      <w:r w:rsidRPr="003109DD">
        <w:t xml:space="preserve"> изготовителя</w:t>
      </w:r>
      <w:r>
        <w:t>.</w:t>
      </w:r>
    </w:p>
    <w:p w:rsidR="00CC4AD5" w:rsidRDefault="00FD2ED8" w:rsidP="0060268E">
      <w:pPr>
        <w:pStyle w:val="a3"/>
        <w:numPr>
          <w:ilvl w:val="2"/>
          <w:numId w:val="2"/>
        </w:numPr>
        <w:spacing w:line="240" w:lineRule="auto"/>
        <w:ind w:left="572" w:hanging="374"/>
        <w:jc w:val="both"/>
        <w:rPr>
          <w:rFonts w:cs="Times New Roman"/>
        </w:rPr>
      </w:pPr>
      <w:r>
        <w:rPr>
          <w:rFonts w:cs="Times New Roman"/>
        </w:rPr>
        <w:t>Условное обозначение кабеля, включая обозначение технических условий</w:t>
      </w:r>
      <w:r w:rsidR="00CC4AD5">
        <w:rPr>
          <w:rFonts w:cs="Times New Roman"/>
        </w:rPr>
        <w:t>.</w:t>
      </w:r>
    </w:p>
    <w:p w:rsidR="00CC4AD5" w:rsidRPr="006569A6" w:rsidRDefault="00C7038F" w:rsidP="0060268E">
      <w:pPr>
        <w:pStyle w:val="a3"/>
        <w:numPr>
          <w:ilvl w:val="2"/>
          <w:numId w:val="2"/>
        </w:numPr>
        <w:spacing w:line="240" w:lineRule="auto"/>
        <w:ind w:left="572" w:hanging="374"/>
        <w:jc w:val="both"/>
        <w:rPr>
          <w:rFonts w:cs="Times New Roman"/>
        </w:rPr>
      </w:pPr>
      <w:r>
        <w:t>Дата изготовления</w:t>
      </w:r>
      <w:r w:rsidR="00CC4AD5">
        <w:t>.</w:t>
      </w:r>
    </w:p>
    <w:p w:rsidR="00CC4AD5" w:rsidRPr="00C7038F" w:rsidRDefault="00C7038F" w:rsidP="0060268E">
      <w:pPr>
        <w:pStyle w:val="a3"/>
        <w:numPr>
          <w:ilvl w:val="2"/>
          <w:numId w:val="2"/>
        </w:numPr>
        <w:spacing w:line="240" w:lineRule="auto"/>
        <w:ind w:left="572" w:hanging="374"/>
        <w:jc w:val="both"/>
        <w:rPr>
          <w:rFonts w:cs="Times New Roman"/>
        </w:rPr>
      </w:pPr>
      <w:r>
        <w:t>Длина кабеля в метрах</w:t>
      </w:r>
      <w:r w:rsidR="00CC4AD5">
        <w:t>.</w:t>
      </w:r>
    </w:p>
    <w:p w:rsidR="00C7038F" w:rsidRPr="00E45730" w:rsidRDefault="00C7038F" w:rsidP="0060268E">
      <w:pPr>
        <w:pStyle w:val="a3"/>
        <w:numPr>
          <w:ilvl w:val="2"/>
          <w:numId w:val="2"/>
        </w:numPr>
        <w:spacing w:line="240" w:lineRule="auto"/>
        <w:ind w:left="572" w:hanging="374"/>
        <w:jc w:val="both"/>
        <w:rPr>
          <w:rFonts w:cs="Times New Roman"/>
        </w:rPr>
      </w:pPr>
      <w:r>
        <w:t xml:space="preserve">Номер партии или заводской номер </w:t>
      </w:r>
      <w:r w:rsidR="00E230CA">
        <w:t>бухты</w:t>
      </w:r>
      <w:r>
        <w:t>.</w:t>
      </w:r>
    </w:p>
    <w:p w:rsidR="00CC4AD5" w:rsidRDefault="00563D3C" w:rsidP="0060268E">
      <w:pPr>
        <w:pStyle w:val="a3"/>
        <w:numPr>
          <w:ilvl w:val="1"/>
          <w:numId w:val="2"/>
        </w:numPr>
        <w:spacing w:line="240" w:lineRule="auto"/>
        <w:ind w:left="572" w:hanging="374"/>
        <w:jc w:val="both"/>
        <w:rPr>
          <w:rFonts w:cs="Times New Roman"/>
        </w:rPr>
      </w:pPr>
      <w:r>
        <w:rPr>
          <w:rFonts w:cs="Times New Roman"/>
        </w:rPr>
        <w:t>На ярлыке должно быть проставлено клеймо технического контроля.</w:t>
      </w:r>
    </w:p>
    <w:p w:rsidR="007F6E0F" w:rsidRPr="007F6E0F" w:rsidRDefault="007F6E0F" w:rsidP="0060268E">
      <w:pPr>
        <w:pStyle w:val="1"/>
        <w:numPr>
          <w:ilvl w:val="0"/>
          <w:numId w:val="2"/>
        </w:numPr>
        <w:spacing w:line="240" w:lineRule="auto"/>
      </w:pPr>
      <w:bookmarkStart w:id="7" w:name="_Toc473188442"/>
      <w:r w:rsidRPr="00636346">
        <w:t xml:space="preserve">ТРЕБОВАНИЯ К </w:t>
      </w:r>
      <w:r>
        <w:t>ПРОИЗВОДИТЕЛЮ</w:t>
      </w:r>
      <w:bookmarkEnd w:id="7"/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6697"/>
        <w:gridCol w:w="2639"/>
      </w:tblGrid>
      <w:tr w:rsidR="007F6E0F" w:rsidTr="00AE329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E0F" w:rsidRPr="007F6E0F" w:rsidRDefault="007F6E0F" w:rsidP="007625AB">
            <w:pPr>
              <w:pStyle w:val="Default"/>
              <w:ind w:left="29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66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7F6E0F" w:rsidRDefault="007F6E0F" w:rsidP="007625AB">
            <w:pPr>
              <w:pStyle w:val="Default"/>
              <w:ind w:left="29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Параметр</w:t>
            </w:r>
          </w:p>
        </w:tc>
        <w:tc>
          <w:tcPr>
            <w:tcW w:w="2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7F6E0F" w:rsidRDefault="007F6E0F" w:rsidP="007625AB">
            <w:pPr>
              <w:pStyle w:val="Default"/>
              <w:ind w:left="29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Критичность</w:t>
            </w:r>
          </w:p>
        </w:tc>
      </w:tr>
      <w:tr w:rsidR="00AE329B" w:rsidTr="00AE329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29B" w:rsidRPr="007F6E0F" w:rsidRDefault="0060268E" w:rsidP="0060268E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8</w:t>
            </w:r>
            <w:r w:rsidR="00AE329B">
              <w:rPr>
                <w:rFonts w:asciiTheme="minorHAnsi" w:hAnsiTheme="minorHAnsi"/>
                <w:color w:val="auto"/>
                <w:sz w:val="22"/>
                <w:szCs w:val="22"/>
              </w:rPr>
              <w:t>.</w:t>
            </w:r>
            <w:r>
              <w:rPr>
                <w:rFonts w:asciiTheme="minorHAnsi" w:hAnsiTheme="minorHAnsi"/>
                <w:color w:val="auto"/>
                <w:sz w:val="22"/>
                <w:szCs w:val="22"/>
              </w:rPr>
              <w:t>1</w:t>
            </w:r>
            <w:r w:rsidR="00AE329B" w:rsidRPr="007F6E0F">
              <w:rPr>
                <w:rFonts w:asciiTheme="minorHAnsi" w:hAnsi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66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29B" w:rsidRPr="00AE329B" w:rsidRDefault="00AE329B" w:rsidP="007625AB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AE329B">
              <w:rPr>
                <w:rFonts w:asciiTheme="minorHAnsi" w:hAnsiTheme="minorHAnsi"/>
                <w:color w:val="auto"/>
                <w:sz w:val="22"/>
                <w:szCs w:val="22"/>
              </w:rPr>
              <w:t>Наличие рабочего официального сайта. Поставщик должен предъявить ссылку на сайт</w:t>
            </w:r>
          </w:p>
        </w:tc>
        <w:tc>
          <w:tcPr>
            <w:tcW w:w="26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29B" w:rsidRPr="007F6E0F" w:rsidRDefault="00AE329B" w:rsidP="007625AB">
            <w:pPr>
              <w:pStyle w:val="Default"/>
              <w:ind w:left="29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Обязательно</w:t>
            </w:r>
          </w:p>
        </w:tc>
      </w:tr>
      <w:tr w:rsidR="00AE329B" w:rsidTr="00AE329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329B" w:rsidRPr="007F6E0F" w:rsidRDefault="0060268E" w:rsidP="0060268E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8</w:t>
            </w:r>
            <w:r w:rsidR="00AE329B">
              <w:rPr>
                <w:rFonts w:asciiTheme="minorHAnsi" w:hAnsiTheme="minorHAnsi"/>
                <w:color w:val="auto"/>
                <w:sz w:val="22"/>
                <w:szCs w:val="22"/>
              </w:rPr>
              <w:t>.</w:t>
            </w:r>
            <w:r>
              <w:rPr>
                <w:rFonts w:asciiTheme="minorHAnsi" w:hAnsiTheme="minorHAnsi"/>
                <w:color w:val="auto"/>
                <w:sz w:val="22"/>
                <w:szCs w:val="22"/>
              </w:rPr>
              <w:t>2</w:t>
            </w:r>
            <w:r w:rsidR="00AE329B" w:rsidRPr="007F6E0F">
              <w:rPr>
                <w:rFonts w:asciiTheme="minorHAnsi" w:hAnsi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66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329B" w:rsidRPr="00AE329B" w:rsidRDefault="00AE329B" w:rsidP="007625AB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AE329B">
              <w:rPr>
                <w:rFonts w:asciiTheme="minorHAnsi" w:hAnsiTheme="minorHAnsi"/>
                <w:color w:val="auto"/>
                <w:sz w:val="22"/>
                <w:szCs w:val="22"/>
              </w:rPr>
              <w:t>Наличие декларации о соответствии «Правилам применения кабелей связи с металлическими жилами», зарегистрированная ФАС</w:t>
            </w:r>
          </w:p>
        </w:tc>
        <w:tc>
          <w:tcPr>
            <w:tcW w:w="2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329B" w:rsidRPr="007F6E0F" w:rsidRDefault="00AE329B" w:rsidP="007625AB">
            <w:pPr>
              <w:pStyle w:val="Default"/>
              <w:ind w:left="29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Обязательно</w:t>
            </w:r>
          </w:p>
        </w:tc>
      </w:tr>
      <w:tr w:rsidR="00AE329B" w:rsidTr="00AE329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29B" w:rsidRDefault="0060268E" w:rsidP="0060268E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8</w:t>
            </w:r>
            <w:r w:rsidR="00AE329B">
              <w:rPr>
                <w:rFonts w:asciiTheme="minorHAnsi" w:hAnsiTheme="minorHAnsi"/>
                <w:color w:val="auto"/>
                <w:sz w:val="22"/>
                <w:szCs w:val="22"/>
              </w:rPr>
              <w:t>.</w:t>
            </w:r>
            <w:r>
              <w:rPr>
                <w:rFonts w:asciiTheme="minorHAnsi" w:hAnsiTheme="minorHAnsi"/>
                <w:color w:val="auto"/>
                <w:sz w:val="22"/>
                <w:szCs w:val="22"/>
              </w:rPr>
              <w:t>3</w:t>
            </w:r>
            <w:r w:rsidR="00AE329B" w:rsidRPr="007F6E0F">
              <w:rPr>
                <w:rFonts w:asciiTheme="minorHAnsi" w:hAnsi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66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29B" w:rsidRPr="00AE329B" w:rsidRDefault="00AE329B" w:rsidP="007625AB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AE329B">
              <w:rPr>
                <w:rFonts w:asciiTheme="minorHAnsi" w:hAnsiTheme="minorHAnsi"/>
                <w:sz w:val="22"/>
                <w:szCs w:val="22"/>
              </w:rPr>
              <w:t>Наличие сертификата соответствия</w:t>
            </w:r>
            <w:r w:rsidRPr="00AE329B">
              <w:rPr>
                <w:sz w:val="22"/>
                <w:szCs w:val="22"/>
              </w:rPr>
              <w:t xml:space="preserve"> ГОСТ Р 53538-2009.</w:t>
            </w:r>
          </w:p>
        </w:tc>
        <w:tc>
          <w:tcPr>
            <w:tcW w:w="26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29B" w:rsidRPr="007F6E0F" w:rsidRDefault="00AE329B" w:rsidP="007625AB">
            <w:pPr>
              <w:pStyle w:val="Default"/>
              <w:ind w:left="29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Обязательно</w:t>
            </w:r>
          </w:p>
        </w:tc>
      </w:tr>
      <w:tr w:rsidR="00AE329B" w:rsidTr="00AE329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29B" w:rsidRPr="007F6E0F" w:rsidRDefault="0060268E" w:rsidP="0060268E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8</w:t>
            </w:r>
            <w:r w:rsidR="00AE329B">
              <w:rPr>
                <w:rFonts w:asciiTheme="minorHAnsi" w:hAnsiTheme="minorHAnsi"/>
                <w:color w:val="auto"/>
                <w:sz w:val="22"/>
                <w:szCs w:val="22"/>
              </w:rPr>
              <w:t>.</w:t>
            </w:r>
            <w:r>
              <w:rPr>
                <w:rFonts w:asciiTheme="minorHAnsi" w:hAnsiTheme="minorHAnsi"/>
                <w:color w:val="auto"/>
                <w:sz w:val="22"/>
                <w:szCs w:val="22"/>
              </w:rPr>
              <w:t>4</w:t>
            </w:r>
            <w:r w:rsidR="00AE329B" w:rsidRPr="007E0E8B">
              <w:rPr>
                <w:rFonts w:asciiTheme="minorHAnsi" w:hAnsi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66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29B" w:rsidRPr="00AE329B" w:rsidRDefault="00AE329B" w:rsidP="007625AB">
            <w:pPr>
              <w:spacing w:line="240" w:lineRule="auto"/>
            </w:pPr>
            <w:r w:rsidRPr="00AE329B">
              <w:t>Наличие сертификата соответствия ТР ТС 004/2011</w:t>
            </w:r>
          </w:p>
        </w:tc>
        <w:tc>
          <w:tcPr>
            <w:tcW w:w="26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29B" w:rsidRPr="007F6E0F" w:rsidRDefault="00AE329B" w:rsidP="007625AB">
            <w:pPr>
              <w:pStyle w:val="Default"/>
              <w:ind w:left="29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E0E8B">
              <w:rPr>
                <w:rFonts w:asciiTheme="minorHAnsi" w:hAnsiTheme="minorHAnsi"/>
                <w:color w:val="auto"/>
                <w:sz w:val="22"/>
                <w:szCs w:val="22"/>
              </w:rPr>
              <w:t>Обязательно</w:t>
            </w:r>
          </w:p>
        </w:tc>
      </w:tr>
    </w:tbl>
    <w:p w:rsidR="00EB7EFB" w:rsidRDefault="00CF1CB5" w:rsidP="0060268E">
      <w:pPr>
        <w:pStyle w:val="1"/>
        <w:numPr>
          <w:ilvl w:val="0"/>
          <w:numId w:val="2"/>
        </w:numPr>
        <w:spacing w:line="240" w:lineRule="auto"/>
      </w:pPr>
      <w:bookmarkStart w:id="8" w:name="_Toc473188443"/>
      <w:r>
        <w:t>ТРЕБОВАНИЯ БЕЗОПАСНОСТИ И ОХРАНЫ</w:t>
      </w:r>
      <w:r w:rsidR="00EB7EFB">
        <w:t xml:space="preserve"> ОКРУЖАЮЩЕЙ СРЕДЫ</w:t>
      </w:r>
      <w:bookmarkEnd w:id="8"/>
    </w:p>
    <w:p w:rsidR="00CF1CB5" w:rsidRPr="00CF1CB5" w:rsidRDefault="00CF1CB5" w:rsidP="0060268E">
      <w:pPr>
        <w:pStyle w:val="a3"/>
        <w:numPr>
          <w:ilvl w:val="1"/>
          <w:numId w:val="2"/>
        </w:numPr>
        <w:spacing w:line="240" w:lineRule="auto"/>
        <w:ind w:left="572" w:hanging="374"/>
        <w:jc w:val="both"/>
        <w:rPr>
          <w:rFonts w:cs="Times New Roman"/>
        </w:rPr>
      </w:pPr>
      <w:r>
        <w:rPr>
          <w:rFonts w:cs="Times New Roman"/>
        </w:rPr>
        <w:t xml:space="preserve">Кабели должны соответствовать требованиям безопасности </w:t>
      </w:r>
      <w:r w:rsidR="00B31D5B">
        <w:rPr>
          <w:rFonts w:cs="Times New Roman"/>
        </w:rPr>
        <w:t>«</w:t>
      </w:r>
      <w:r w:rsidR="00B31D5B">
        <w:t>Система стандартов безопасности труда. Изделия электротехнические. Общие требования безопасности»</w:t>
      </w:r>
      <w:r>
        <w:rPr>
          <w:rFonts w:cs="Times New Roman"/>
        </w:rPr>
        <w:t xml:space="preserve"> ГОСТ 12.2.007.0</w:t>
      </w:r>
      <w:r w:rsidR="00E26509">
        <w:rPr>
          <w:rFonts w:cs="Times New Roman"/>
        </w:rPr>
        <w:t xml:space="preserve"> и ГОСТ 12.2.00</w:t>
      </w:r>
      <w:r w:rsidR="00B31D5B">
        <w:rPr>
          <w:rFonts w:cs="Times New Roman"/>
        </w:rPr>
        <w:t>7</w:t>
      </w:r>
      <w:r w:rsidR="00E26509">
        <w:rPr>
          <w:rFonts w:cs="Times New Roman"/>
        </w:rPr>
        <w:t>.14</w:t>
      </w:r>
      <w:r>
        <w:rPr>
          <w:rFonts w:cs="Times New Roman"/>
        </w:rPr>
        <w:t>.</w:t>
      </w:r>
    </w:p>
    <w:p w:rsidR="001725F6" w:rsidRDefault="00CF1CB5" w:rsidP="0060268E">
      <w:pPr>
        <w:pStyle w:val="a3"/>
        <w:numPr>
          <w:ilvl w:val="1"/>
          <w:numId w:val="2"/>
        </w:numPr>
        <w:spacing w:line="240" w:lineRule="auto"/>
        <w:ind w:left="572" w:hanging="374"/>
        <w:jc w:val="both"/>
        <w:rPr>
          <w:rFonts w:cs="Times New Roman"/>
        </w:rPr>
      </w:pPr>
      <w:r>
        <w:rPr>
          <w:rFonts w:eastAsia="TimesNewRoman" w:cs="Times New Roman"/>
        </w:rPr>
        <w:t>Конструкция кабелей</w:t>
      </w:r>
      <w:r w:rsidR="001725F6" w:rsidRPr="001725F6">
        <w:rPr>
          <w:rFonts w:eastAsia="TimesNewRoman" w:cs="Times New Roman"/>
        </w:rPr>
        <w:t xml:space="preserve"> должна исключать применение специальных мер безопаснос</w:t>
      </w:r>
      <w:r>
        <w:rPr>
          <w:rFonts w:eastAsia="TimesNewRoman" w:cs="Times New Roman"/>
        </w:rPr>
        <w:t>ти при их монтаже и эксплуатации</w:t>
      </w:r>
      <w:r w:rsidR="001725F6" w:rsidRPr="001725F6">
        <w:rPr>
          <w:rFonts w:cs="Times New Roman"/>
        </w:rPr>
        <w:t>.</w:t>
      </w:r>
    </w:p>
    <w:p w:rsidR="008F2D1B" w:rsidRDefault="008F2D1B" w:rsidP="0060268E">
      <w:pPr>
        <w:pStyle w:val="a3"/>
        <w:numPr>
          <w:ilvl w:val="1"/>
          <w:numId w:val="2"/>
        </w:numPr>
        <w:spacing w:line="240" w:lineRule="auto"/>
        <w:ind w:left="572" w:hanging="374"/>
        <w:jc w:val="both"/>
        <w:rPr>
          <w:rFonts w:cs="Times New Roman"/>
        </w:rPr>
      </w:pPr>
      <w:r>
        <w:rPr>
          <w:rFonts w:cs="Times New Roman"/>
        </w:rPr>
        <w:t>Требования электрической безопасности должны обеспечиваться выполнением треб</w:t>
      </w:r>
      <w:r w:rsidR="0034401B">
        <w:rPr>
          <w:rFonts w:cs="Times New Roman"/>
        </w:rPr>
        <w:t xml:space="preserve">ований </w:t>
      </w:r>
      <w:proofErr w:type="gramStart"/>
      <w:r w:rsidR="004F38D6">
        <w:rPr>
          <w:rFonts w:cs="Times New Roman"/>
        </w:rPr>
        <w:t>п.</w:t>
      </w:r>
      <w:r w:rsidR="007E49D7">
        <w:rPr>
          <w:rFonts w:cs="Times New Roman"/>
        </w:rPr>
        <w:t>3.2,3.6</w:t>
      </w:r>
      <w:proofErr w:type="gramEnd"/>
      <w:r w:rsidR="007E49D7">
        <w:rPr>
          <w:rFonts w:cs="Times New Roman"/>
        </w:rPr>
        <w:t>.</w:t>
      </w:r>
    </w:p>
    <w:p w:rsidR="00905233" w:rsidRDefault="008F2D1B" w:rsidP="0060268E">
      <w:pPr>
        <w:pStyle w:val="a3"/>
        <w:numPr>
          <w:ilvl w:val="1"/>
          <w:numId w:val="2"/>
        </w:numPr>
        <w:spacing w:line="240" w:lineRule="auto"/>
        <w:ind w:left="572" w:hanging="374"/>
        <w:jc w:val="both"/>
        <w:rPr>
          <w:rFonts w:cs="Times New Roman"/>
        </w:rPr>
      </w:pPr>
      <w:r>
        <w:rPr>
          <w:rFonts w:cs="Times New Roman"/>
        </w:rPr>
        <w:t>Кабели должны выдерживать испытательное напряжение между</w:t>
      </w:r>
      <w:r w:rsidR="00905233">
        <w:rPr>
          <w:rFonts w:cs="Times New Roman"/>
        </w:rPr>
        <w:t xml:space="preserve"> жилами и между всеми жилами и экраном</w:t>
      </w:r>
      <w:r w:rsidR="00905233" w:rsidRPr="00905233">
        <w:rPr>
          <w:rFonts w:cs="Times New Roman"/>
        </w:rPr>
        <w:t>:</w:t>
      </w:r>
    </w:p>
    <w:p w:rsidR="00905233" w:rsidRDefault="00905233" w:rsidP="00347107">
      <w:pPr>
        <w:pStyle w:val="a3"/>
        <w:numPr>
          <w:ilvl w:val="0"/>
          <w:numId w:val="30"/>
        </w:numPr>
        <w:spacing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1 </w:t>
      </w:r>
      <w:proofErr w:type="spellStart"/>
      <w:r>
        <w:rPr>
          <w:rFonts w:cs="Times New Roman"/>
        </w:rPr>
        <w:t>кВ</w:t>
      </w:r>
      <w:proofErr w:type="spellEnd"/>
      <w:r>
        <w:rPr>
          <w:rFonts w:cs="Times New Roman"/>
        </w:rPr>
        <w:t xml:space="preserve"> постоянного тока в течение 1 мин, или</w:t>
      </w:r>
    </w:p>
    <w:p w:rsidR="00905233" w:rsidRDefault="00CE4F51" w:rsidP="00347107">
      <w:pPr>
        <w:pStyle w:val="a3"/>
        <w:numPr>
          <w:ilvl w:val="0"/>
          <w:numId w:val="30"/>
        </w:numPr>
        <w:spacing w:line="240" w:lineRule="auto"/>
        <w:jc w:val="both"/>
        <w:rPr>
          <w:rFonts w:cs="Times New Roman"/>
        </w:rPr>
      </w:pPr>
      <w:r>
        <w:rPr>
          <w:rFonts w:cs="Times New Roman"/>
        </w:rPr>
        <w:t>2</w:t>
      </w:r>
      <w:r w:rsidR="00905233">
        <w:rPr>
          <w:rFonts w:cs="Times New Roman"/>
        </w:rPr>
        <w:t xml:space="preserve">,5 </w:t>
      </w:r>
      <w:proofErr w:type="spellStart"/>
      <w:r w:rsidR="00905233">
        <w:rPr>
          <w:rFonts w:cs="Times New Roman"/>
        </w:rPr>
        <w:t>кВ</w:t>
      </w:r>
      <w:proofErr w:type="spellEnd"/>
      <w:r w:rsidR="00905233">
        <w:rPr>
          <w:rFonts w:cs="Times New Roman"/>
        </w:rPr>
        <w:t xml:space="preserve"> переменного тока в течение 2 с, или</w:t>
      </w:r>
    </w:p>
    <w:p w:rsidR="00905233" w:rsidRDefault="00905233" w:rsidP="00347107">
      <w:pPr>
        <w:pStyle w:val="a3"/>
        <w:numPr>
          <w:ilvl w:val="0"/>
          <w:numId w:val="30"/>
        </w:numPr>
        <w:spacing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0,7 </w:t>
      </w:r>
      <w:proofErr w:type="spellStart"/>
      <w:r>
        <w:rPr>
          <w:rFonts w:cs="Times New Roman"/>
        </w:rPr>
        <w:t>кВ</w:t>
      </w:r>
      <w:proofErr w:type="spellEnd"/>
      <w:r>
        <w:rPr>
          <w:rFonts w:cs="Times New Roman"/>
        </w:rPr>
        <w:t xml:space="preserve"> переменного тока частотой 50 Гц в течение 1 мин, или</w:t>
      </w:r>
    </w:p>
    <w:p w:rsidR="008F2D1B" w:rsidRPr="00CF1CB5" w:rsidRDefault="00905233" w:rsidP="00347107">
      <w:pPr>
        <w:pStyle w:val="a3"/>
        <w:numPr>
          <w:ilvl w:val="0"/>
          <w:numId w:val="30"/>
        </w:numPr>
        <w:spacing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1,7 </w:t>
      </w:r>
      <w:proofErr w:type="spellStart"/>
      <w:r>
        <w:rPr>
          <w:rFonts w:cs="Times New Roman"/>
        </w:rPr>
        <w:t>кВ</w:t>
      </w:r>
      <w:proofErr w:type="spellEnd"/>
      <w:r>
        <w:rPr>
          <w:rFonts w:cs="Times New Roman"/>
        </w:rPr>
        <w:t xml:space="preserve"> переменного тока частотой 50 Гц в течение 2 с.</w:t>
      </w:r>
      <w:r w:rsidR="008F2D1B">
        <w:rPr>
          <w:rFonts w:cs="Times New Roman"/>
        </w:rPr>
        <w:t xml:space="preserve"> </w:t>
      </w:r>
    </w:p>
    <w:p w:rsidR="00905233" w:rsidRDefault="00905233" w:rsidP="0060268E">
      <w:pPr>
        <w:pStyle w:val="a3"/>
        <w:numPr>
          <w:ilvl w:val="1"/>
          <w:numId w:val="2"/>
        </w:numPr>
        <w:autoSpaceDE w:val="0"/>
        <w:autoSpaceDN w:val="0"/>
        <w:adjustRightInd w:val="0"/>
        <w:spacing w:line="240" w:lineRule="auto"/>
        <w:ind w:left="572" w:hanging="374"/>
        <w:jc w:val="both"/>
        <w:rPr>
          <w:rFonts w:cs="Times New Roman"/>
        </w:rPr>
      </w:pPr>
      <w:r>
        <w:rPr>
          <w:rFonts w:cs="Times New Roman"/>
        </w:rPr>
        <w:t>Материалы конструкции кабелей при предельных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</w:r>
    </w:p>
    <w:p w:rsidR="00AE329B" w:rsidRPr="001725F6" w:rsidRDefault="00AE329B" w:rsidP="00AE329B">
      <w:pPr>
        <w:pStyle w:val="a3"/>
        <w:autoSpaceDE w:val="0"/>
        <w:autoSpaceDN w:val="0"/>
        <w:adjustRightInd w:val="0"/>
        <w:spacing w:line="240" w:lineRule="auto"/>
        <w:ind w:left="572"/>
        <w:jc w:val="both"/>
        <w:rPr>
          <w:rFonts w:cs="Times New Roman"/>
        </w:rPr>
      </w:pPr>
    </w:p>
    <w:p w:rsidR="00636346" w:rsidRDefault="00636346" w:rsidP="0060268E">
      <w:pPr>
        <w:pStyle w:val="1"/>
        <w:numPr>
          <w:ilvl w:val="0"/>
          <w:numId w:val="2"/>
        </w:numPr>
        <w:spacing w:line="240" w:lineRule="auto"/>
      </w:pPr>
      <w:bookmarkStart w:id="9" w:name="_Toc473188444"/>
      <w:r w:rsidRPr="00636346">
        <w:t>Т</w:t>
      </w:r>
      <w:r w:rsidR="00E93E1F">
        <w:t>РЕБОВАНИЯ</w:t>
      </w:r>
      <w:r w:rsidRPr="00636346">
        <w:t xml:space="preserve"> </w:t>
      </w:r>
      <w:r w:rsidR="00F654F3">
        <w:t>НАДЕЖНОСТИ</w:t>
      </w:r>
      <w:bookmarkEnd w:id="9"/>
    </w:p>
    <w:p w:rsidR="00830A6B" w:rsidRPr="00DF5633" w:rsidRDefault="007B3B89" w:rsidP="0060268E">
      <w:pPr>
        <w:pStyle w:val="a3"/>
        <w:numPr>
          <w:ilvl w:val="1"/>
          <w:numId w:val="2"/>
        </w:numPr>
        <w:spacing w:line="240" w:lineRule="auto"/>
        <w:ind w:left="572" w:hanging="374"/>
      </w:pPr>
      <w:r>
        <w:rPr>
          <w:rFonts w:eastAsia="TimesNewRoman" w:cs="Times New Roman"/>
        </w:rPr>
        <w:t>Срок службы кабелей</w:t>
      </w:r>
      <w:r w:rsidR="00830A6B" w:rsidRPr="00830A6B">
        <w:rPr>
          <w:rFonts w:cs="Times New Roman"/>
        </w:rPr>
        <w:t xml:space="preserve">, </w:t>
      </w:r>
      <w:r w:rsidR="00830A6B" w:rsidRPr="00830A6B">
        <w:rPr>
          <w:rFonts w:eastAsia="TimesNewRoman" w:cs="Times New Roman"/>
        </w:rPr>
        <w:t>включая срок хранения</w:t>
      </w:r>
      <w:r w:rsidR="00830A6B" w:rsidRPr="00830A6B">
        <w:rPr>
          <w:rFonts w:cs="Times New Roman"/>
        </w:rPr>
        <w:t xml:space="preserve">, </w:t>
      </w:r>
      <w:r w:rsidR="00830A6B" w:rsidRPr="00830A6B">
        <w:rPr>
          <w:rFonts w:eastAsia="TimesNewRoman" w:cs="Times New Roman"/>
        </w:rPr>
        <w:t xml:space="preserve">должен быть не менее </w:t>
      </w:r>
      <w:r w:rsidR="00830A6B" w:rsidRPr="00830A6B">
        <w:rPr>
          <w:rFonts w:cs="Times New Roman"/>
        </w:rPr>
        <w:t xml:space="preserve">25 </w:t>
      </w:r>
      <w:r w:rsidR="00830A6B" w:rsidRPr="00830A6B">
        <w:rPr>
          <w:rFonts w:eastAsia="TimesNewRoman" w:cs="Times New Roman"/>
        </w:rPr>
        <w:t>лет</w:t>
      </w:r>
      <w:r w:rsidR="00830A6B" w:rsidRPr="00830A6B">
        <w:rPr>
          <w:rFonts w:cs="Times New Roman"/>
        </w:rPr>
        <w:t xml:space="preserve">. </w:t>
      </w:r>
      <w:r w:rsidR="00830A6B" w:rsidRPr="00830A6B">
        <w:rPr>
          <w:rFonts w:eastAsia="TimesNewRoman" w:cs="Times New Roman"/>
        </w:rPr>
        <w:t>Срок службы подтверждается технической документацией</w:t>
      </w:r>
      <w:r w:rsidR="00830A6B" w:rsidRPr="00830A6B">
        <w:rPr>
          <w:rFonts w:cs="Times New Roman"/>
        </w:rPr>
        <w:t xml:space="preserve">, </w:t>
      </w:r>
      <w:r w:rsidR="00830A6B" w:rsidRPr="00830A6B">
        <w:rPr>
          <w:rFonts w:eastAsia="TimesNewRoman" w:cs="Times New Roman"/>
        </w:rPr>
        <w:t>испытаниями на ускоренное старение материалов и расчетами изготовителя</w:t>
      </w:r>
      <w:r w:rsidR="00830A6B" w:rsidRPr="00830A6B">
        <w:rPr>
          <w:rFonts w:cs="Times New Roman"/>
        </w:rPr>
        <w:t>.</w:t>
      </w:r>
    </w:p>
    <w:p w:rsidR="00DF5633" w:rsidRPr="00AE329B" w:rsidRDefault="00DF5633" w:rsidP="0060268E">
      <w:pPr>
        <w:pStyle w:val="a3"/>
        <w:numPr>
          <w:ilvl w:val="1"/>
          <w:numId w:val="2"/>
        </w:numPr>
        <w:spacing w:line="240" w:lineRule="auto"/>
        <w:ind w:left="572" w:hanging="374"/>
      </w:pPr>
      <w:r>
        <w:rPr>
          <w:rFonts w:eastAsia="TimesNewRoman" w:cs="Times New Roman"/>
        </w:rPr>
        <w:t>Заказчик вправе запросить образцы продукции для проведения предконкурсных испытаний</w:t>
      </w:r>
      <w:r w:rsidR="00662795">
        <w:rPr>
          <w:rFonts w:eastAsia="TimesNewRoman" w:cs="Times New Roman"/>
        </w:rPr>
        <w:t xml:space="preserve"> в необходимых для этого объемах, а также проводить испытания при приемке</w:t>
      </w:r>
      <w:r w:rsidR="00C8004A">
        <w:rPr>
          <w:rFonts w:eastAsia="TimesNewRoman" w:cs="Times New Roman"/>
        </w:rPr>
        <w:t>, в том числе с привлечением специализированных лабораторий</w:t>
      </w:r>
      <w:r w:rsidR="00662795">
        <w:rPr>
          <w:rFonts w:eastAsia="TimesNewRoman" w:cs="Times New Roman"/>
        </w:rPr>
        <w:t xml:space="preserve">. </w:t>
      </w:r>
    </w:p>
    <w:p w:rsidR="00AE329B" w:rsidRPr="00830A6B" w:rsidRDefault="00AE329B" w:rsidP="00AE329B">
      <w:pPr>
        <w:pStyle w:val="a3"/>
        <w:spacing w:line="240" w:lineRule="auto"/>
        <w:ind w:left="572"/>
      </w:pPr>
    </w:p>
    <w:p w:rsidR="00076BEE" w:rsidRPr="00076BEE" w:rsidRDefault="00076BEE" w:rsidP="0060268E">
      <w:pPr>
        <w:pStyle w:val="1"/>
        <w:numPr>
          <w:ilvl w:val="0"/>
          <w:numId w:val="2"/>
        </w:numPr>
        <w:spacing w:line="240" w:lineRule="auto"/>
        <w:jc w:val="both"/>
        <w:rPr>
          <w:rFonts w:cs="Times New Roman"/>
        </w:rPr>
      </w:pPr>
      <w:bookmarkStart w:id="10" w:name="_Toc473188445"/>
      <w:r w:rsidRPr="00076BEE">
        <w:t>Т</w:t>
      </w:r>
      <w:r>
        <w:t>РЕБОВАНИЯ</w:t>
      </w:r>
      <w:r w:rsidRPr="00076BEE">
        <w:t xml:space="preserve"> </w:t>
      </w:r>
      <w:r>
        <w:t>К</w:t>
      </w:r>
      <w:r w:rsidRPr="00076BEE">
        <w:t xml:space="preserve"> </w:t>
      </w:r>
      <w:r w:rsidR="0096080A">
        <w:t>УПАКОВКЕ</w:t>
      </w:r>
      <w:bookmarkEnd w:id="10"/>
    </w:p>
    <w:p w:rsidR="0096080A" w:rsidRPr="0096080A" w:rsidRDefault="0096080A" w:rsidP="0060268E">
      <w:pPr>
        <w:pStyle w:val="a3"/>
        <w:numPr>
          <w:ilvl w:val="1"/>
          <w:numId w:val="2"/>
        </w:numPr>
        <w:autoSpaceDE w:val="0"/>
        <w:autoSpaceDN w:val="0"/>
        <w:adjustRightInd w:val="0"/>
        <w:spacing w:line="240" w:lineRule="auto"/>
        <w:ind w:left="567" w:hanging="283"/>
        <w:jc w:val="both"/>
        <w:rPr>
          <w:rFonts w:cs="Times New Roman"/>
        </w:rPr>
      </w:pPr>
      <w:r>
        <w:rPr>
          <w:rFonts w:eastAsia="TimesNewRoman" w:cs="TimesNewRoman"/>
        </w:rPr>
        <w:t>Упаковка кабелей должна соответствовать ГОСТ 18690.</w:t>
      </w:r>
    </w:p>
    <w:p w:rsidR="00FA4C62" w:rsidRPr="00FA4C62" w:rsidRDefault="00FA4C62" w:rsidP="0060268E">
      <w:pPr>
        <w:pStyle w:val="a3"/>
        <w:numPr>
          <w:ilvl w:val="1"/>
          <w:numId w:val="2"/>
        </w:numPr>
        <w:autoSpaceDE w:val="0"/>
        <w:autoSpaceDN w:val="0"/>
        <w:adjustRightInd w:val="0"/>
        <w:spacing w:line="240" w:lineRule="auto"/>
        <w:ind w:left="567" w:hanging="283"/>
        <w:jc w:val="both"/>
        <w:rPr>
          <w:rFonts w:cs="Times New Roman"/>
        </w:rPr>
      </w:pPr>
      <w:r w:rsidRPr="00FA4C62">
        <w:rPr>
          <w:rFonts w:eastAsia="TimesNewRoman" w:cs="TimesNewRoman"/>
        </w:rPr>
        <w:t xml:space="preserve">Кабели с числом пар до </w:t>
      </w:r>
      <w:r w:rsidR="008D45E3">
        <w:rPr>
          <w:rFonts w:eastAsia="TimesNewRoman" w:cs="TimesNewRoman"/>
        </w:rPr>
        <w:t>четырех</w:t>
      </w:r>
      <w:r w:rsidR="0096080A" w:rsidRPr="00FA4C62">
        <w:rPr>
          <w:rFonts w:eastAsia="TimesNewRoman" w:cs="TimesNewRoman"/>
        </w:rPr>
        <w:t xml:space="preserve"> должны быть смотаны в бухты или упакованы в коробки. </w:t>
      </w:r>
    </w:p>
    <w:p w:rsidR="00B82C5A" w:rsidRPr="00FA4C62" w:rsidRDefault="00B82C5A" w:rsidP="0060268E">
      <w:pPr>
        <w:pStyle w:val="a3"/>
        <w:numPr>
          <w:ilvl w:val="1"/>
          <w:numId w:val="2"/>
        </w:numPr>
        <w:autoSpaceDE w:val="0"/>
        <w:autoSpaceDN w:val="0"/>
        <w:adjustRightInd w:val="0"/>
        <w:spacing w:line="240" w:lineRule="auto"/>
        <w:ind w:left="567" w:hanging="283"/>
        <w:jc w:val="both"/>
        <w:rPr>
          <w:rFonts w:cs="Times New Roman"/>
        </w:rPr>
      </w:pPr>
      <w:r w:rsidRPr="00FA4C62">
        <w:rPr>
          <w:rFonts w:cs="Times New Roman"/>
        </w:rPr>
        <w:t xml:space="preserve">Кабель должен быть в виде одного непрерывного отрезка.  </w:t>
      </w:r>
    </w:p>
    <w:p w:rsidR="0057788D" w:rsidRPr="00B82C5A" w:rsidRDefault="0057788D" w:rsidP="0060268E">
      <w:pPr>
        <w:pStyle w:val="a3"/>
        <w:numPr>
          <w:ilvl w:val="1"/>
          <w:numId w:val="2"/>
        </w:numPr>
        <w:autoSpaceDE w:val="0"/>
        <w:autoSpaceDN w:val="0"/>
        <w:adjustRightInd w:val="0"/>
        <w:spacing w:line="240" w:lineRule="auto"/>
        <w:ind w:left="567" w:hanging="283"/>
        <w:jc w:val="both"/>
        <w:rPr>
          <w:rFonts w:cs="Times New Roman"/>
        </w:rPr>
      </w:pPr>
      <w:r w:rsidRPr="00B82C5A">
        <w:rPr>
          <w:rFonts w:cs="Times New Roman"/>
        </w:rPr>
        <w:t>Концы кабеля должны быть защищены от проникновения влаги внутрь кабеля, закреплены и легкодоступны.</w:t>
      </w:r>
    </w:p>
    <w:p w:rsidR="00076BEE" w:rsidRDefault="0057788D" w:rsidP="0060268E">
      <w:pPr>
        <w:pStyle w:val="a3"/>
        <w:numPr>
          <w:ilvl w:val="1"/>
          <w:numId w:val="2"/>
        </w:numPr>
        <w:autoSpaceDE w:val="0"/>
        <w:autoSpaceDN w:val="0"/>
        <w:adjustRightInd w:val="0"/>
        <w:spacing w:line="240" w:lineRule="auto"/>
        <w:ind w:left="567" w:hanging="283"/>
        <w:jc w:val="both"/>
        <w:rPr>
          <w:rFonts w:cs="Times New Roman"/>
        </w:rPr>
      </w:pPr>
      <w:r>
        <w:rPr>
          <w:rFonts w:eastAsia="TimesNewRoman" w:cs="TimesNewRoman"/>
        </w:rPr>
        <w:t>Кабель</w:t>
      </w:r>
      <w:r w:rsidR="00076BEE" w:rsidRPr="0057788D">
        <w:rPr>
          <w:rFonts w:eastAsia="TimesNewRoman" w:cs="TimesNewRoman"/>
        </w:rPr>
        <w:t xml:space="preserve"> должен быть намотан без перехлеста витков</w:t>
      </w:r>
      <w:r>
        <w:rPr>
          <w:rFonts w:cs="Times New Roman"/>
        </w:rPr>
        <w:t>.</w:t>
      </w:r>
    </w:p>
    <w:p w:rsidR="0057788D" w:rsidRPr="00DA5BED" w:rsidRDefault="0057788D" w:rsidP="0060268E">
      <w:pPr>
        <w:pStyle w:val="a3"/>
        <w:numPr>
          <w:ilvl w:val="1"/>
          <w:numId w:val="2"/>
        </w:numPr>
        <w:autoSpaceDE w:val="0"/>
        <w:autoSpaceDN w:val="0"/>
        <w:adjustRightInd w:val="0"/>
        <w:spacing w:line="240" w:lineRule="auto"/>
        <w:ind w:left="567" w:hanging="283"/>
        <w:jc w:val="both"/>
        <w:rPr>
          <w:rFonts w:cs="Times New Roman"/>
        </w:rPr>
      </w:pPr>
      <w:r>
        <w:rPr>
          <w:rFonts w:cs="Times New Roman"/>
        </w:rPr>
        <w:t xml:space="preserve">Упаковка кабеля должна </w:t>
      </w:r>
      <w:r w:rsidRPr="00076BEE">
        <w:rPr>
          <w:rFonts w:eastAsia="TimesNewRoman" w:cs="TimesNewRoman"/>
        </w:rPr>
        <w:t>исключать воз</w:t>
      </w:r>
      <w:r>
        <w:rPr>
          <w:rFonts w:eastAsia="TimesNewRoman" w:cs="TimesNewRoman"/>
        </w:rPr>
        <w:t>можность захлестывания витков</w:t>
      </w:r>
      <w:r w:rsidRPr="00076BEE">
        <w:rPr>
          <w:rFonts w:eastAsia="TimesNewRoman" w:cs="TimesNewRoman"/>
        </w:rPr>
        <w:t xml:space="preserve"> и взаимного проникновения слоев намотки </w:t>
      </w:r>
      <w:r>
        <w:rPr>
          <w:rFonts w:eastAsia="TimesNewRoman" w:cs="TimesNewRoman"/>
        </w:rPr>
        <w:t>кабеля</w:t>
      </w:r>
      <w:r w:rsidRPr="00076BEE">
        <w:rPr>
          <w:rFonts w:eastAsia="TimesNewRoman" w:cs="TimesNewRoman"/>
        </w:rPr>
        <w:t xml:space="preserve"> п</w:t>
      </w:r>
      <w:r>
        <w:rPr>
          <w:rFonts w:eastAsia="TimesNewRoman" w:cs="TimesNewRoman"/>
        </w:rPr>
        <w:t>ри транспортировке и монтаже.</w:t>
      </w:r>
    </w:p>
    <w:p w:rsidR="00DA5BED" w:rsidRPr="00DA5BED" w:rsidRDefault="00841598" w:rsidP="0060268E">
      <w:pPr>
        <w:pStyle w:val="a3"/>
        <w:numPr>
          <w:ilvl w:val="1"/>
          <w:numId w:val="2"/>
        </w:numPr>
        <w:autoSpaceDE w:val="0"/>
        <w:autoSpaceDN w:val="0"/>
        <w:adjustRightInd w:val="0"/>
        <w:spacing w:line="240" w:lineRule="auto"/>
        <w:ind w:left="567" w:hanging="283"/>
        <w:jc w:val="both"/>
        <w:rPr>
          <w:rFonts w:cs="Times New Roman"/>
        </w:rPr>
      </w:pPr>
      <w:r>
        <w:rPr>
          <w:rFonts w:eastAsia="TimesNewRoman" w:cs="TimesNewRoman"/>
        </w:rPr>
        <w:t>Бухты должны быть обмотаны</w:t>
      </w:r>
      <w:r w:rsidR="00DA5BED">
        <w:rPr>
          <w:rFonts w:eastAsia="TimesNewRoman" w:cs="TimesNewRoman"/>
        </w:rPr>
        <w:t xml:space="preserve"> прозрачным полимерным материалом.</w:t>
      </w:r>
    </w:p>
    <w:p w:rsidR="00994320" w:rsidRPr="00FA4C62" w:rsidRDefault="0021760F" w:rsidP="0060268E">
      <w:pPr>
        <w:pStyle w:val="a3"/>
        <w:numPr>
          <w:ilvl w:val="1"/>
          <w:numId w:val="2"/>
        </w:numPr>
        <w:autoSpaceDE w:val="0"/>
        <w:autoSpaceDN w:val="0"/>
        <w:adjustRightInd w:val="0"/>
        <w:spacing w:line="240" w:lineRule="auto"/>
        <w:ind w:left="567" w:hanging="283"/>
        <w:jc w:val="both"/>
        <w:rPr>
          <w:rFonts w:cs="Times New Roman"/>
        </w:rPr>
      </w:pPr>
      <w:r w:rsidRPr="00CE4F51">
        <w:rPr>
          <w:rFonts w:eastAsia="TimesNewRoman" w:cs="Times New Roman"/>
        </w:rPr>
        <w:t xml:space="preserve">Этикетка или паспорт кабеля должна быть защищена от влаги и прикреплена </w:t>
      </w:r>
      <w:r w:rsidR="008D45E3">
        <w:rPr>
          <w:rFonts w:eastAsia="TimesNewRoman" w:cs="Times New Roman"/>
        </w:rPr>
        <w:t>к бухте</w:t>
      </w:r>
      <w:r w:rsidRPr="00CE4F51">
        <w:rPr>
          <w:rFonts w:eastAsia="TimesNewRoman" w:cs="Times New Roman"/>
        </w:rPr>
        <w:t>.</w:t>
      </w:r>
    </w:p>
    <w:p w:rsidR="00C60091" w:rsidRDefault="000E441F" w:rsidP="0060268E">
      <w:pPr>
        <w:pStyle w:val="a3"/>
        <w:numPr>
          <w:ilvl w:val="1"/>
          <w:numId w:val="2"/>
        </w:numPr>
        <w:tabs>
          <w:tab w:val="left" w:pos="0"/>
        </w:tabs>
        <w:spacing w:after="200" w:line="276" w:lineRule="auto"/>
        <w:ind w:left="567" w:hanging="283"/>
        <w:jc w:val="both"/>
        <w:rPr>
          <w:rFonts w:ascii="Calibri" w:hAnsi="Calibri" w:cs="Times New Roman"/>
        </w:rPr>
      </w:pPr>
      <w:r w:rsidRPr="002A3E60">
        <w:rPr>
          <w:rFonts w:ascii="Calibri" w:hAnsi="Calibri" w:cs="Times New Roman"/>
        </w:rPr>
        <w:t>Товар должен отгружаться в упаковке. Упаковка должна предохранять Товар от повреждения и коррозии при доставке.</w:t>
      </w:r>
    </w:p>
    <w:p w:rsidR="00FA4C62" w:rsidRPr="006F4DBD" w:rsidRDefault="00FA4C62" w:rsidP="00706EB7">
      <w:pPr>
        <w:pStyle w:val="a3"/>
        <w:autoSpaceDE w:val="0"/>
        <w:autoSpaceDN w:val="0"/>
        <w:adjustRightInd w:val="0"/>
        <w:spacing w:line="240" w:lineRule="auto"/>
        <w:ind w:left="572"/>
        <w:jc w:val="both"/>
        <w:rPr>
          <w:rFonts w:cs="Times New Roman"/>
        </w:rPr>
      </w:pPr>
    </w:p>
    <w:p w:rsidR="00461940" w:rsidRDefault="00461940" w:rsidP="0060268E">
      <w:pPr>
        <w:pStyle w:val="1"/>
        <w:numPr>
          <w:ilvl w:val="0"/>
          <w:numId w:val="2"/>
        </w:numPr>
        <w:spacing w:line="240" w:lineRule="auto"/>
      </w:pPr>
      <w:bookmarkStart w:id="11" w:name="_Toc473188446"/>
      <w:r w:rsidRPr="00636346">
        <w:t xml:space="preserve">ТРЕБОВАНИЯ К </w:t>
      </w:r>
      <w:r>
        <w:t>ПОСТАВЛЯЕМОМУ ТОВАРУ</w:t>
      </w:r>
      <w:bookmarkEnd w:id="11"/>
    </w:p>
    <w:p w:rsidR="00C60091" w:rsidRDefault="00C60091" w:rsidP="002A3E60">
      <w:pPr>
        <w:pStyle w:val="a3"/>
        <w:spacing w:line="240" w:lineRule="auto"/>
        <w:ind w:left="572"/>
      </w:pPr>
    </w:p>
    <w:p w:rsidR="00B13A2F" w:rsidRDefault="00B13A2F" w:rsidP="0060268E">
      <w:pPr>
        <w:pStyle w:val="a3"/>
        <w:numPr>
          <w:ilvl w:val="1"/>
          <w:numId w:val="2"/>
        </w:numPr>
        <w:tabs>
          <w:tab w:val="left" w:pos="0"/>
        </w:tabs>
        <w:spacing w:after="200" w:line="276" w:lineRule="auto"/>
        <w:ind w:left="567"/>
        <w:jc w:val="both"/>
        <w:rPr>
          <w:rFonts w:ascii="Calibri" w:hAnsi="Calibri" w:cs="Times New Roman"/>
        </w:rPr>
      </w:pPr>
      <w:r w:rsidRPr="00757A17">
        <w:rPr>
          <w:rFonts w:ascii="Calibri" w:hAnsi="Calibri" w:cs="Times New Roman"/>
        </w:rPr>
        <w:t xml:space="preserve">Приобретаемый медный </w:t>
      </w:r>
      <w:proofErr w:type="spellStart"/>
      <w:r w:rsidRPr="00757A17">
        <w:rPr>
          <w:rFonts w:ascii="Calibri" w:hAnsi="Calibri" w:cs="Times New Roman"/>
        </w:rPr>
        <w:t>малопарный</w:t>
      </w:r>
      <w:proofErr w:type="spellEnd"/>
      <w:r w:rsidRPr="00757A17">
        <w:rPr>
          <w:rFonts w:ascii="Calibri" w:hAnsi="Calibri" w:cs="Times New Roman"/>
        </w:rPr>
        <w:t xml:space="preserve"> высокочастотный кабель должен быть поставлен с завода производителя или его официального дистрибьютора.</w:t>
      </w:r>
    </w:p>
    <w:p w:rsidR="00C60091" w:rsidRDefault="000E441F" w:rsidP="0060268E">
      <w:pPr>
        <w:pStyle w:val="a3"/>
        <w:numPr>
          <w:ilvl w:val="1"/>
          <w:numId w:val="2"/>
        </w:numPr>
        <w:tabs>
          <w:tab w:val="left" w:pos="0"/>
        </w:tabs>
        <w:spacing w:after="200" w:line="276" w:lineRule="auto"/>
        <w:ind w:left="567"/>
        <w:jc w:val="both"/>
        <w:rPr>
          <w:rFonts w:ascii="Calibri" w:hAnsi="Calibri" w:cs="Times New Roman"/>
        </w:rPr>
      </w:pPr>
      <w:r w:rsidRPr="002A3E60">
        <w:rPr>
          <w:rFonts w:ascii="Calibri" w:hAnsi="Calibri" w:cs="Times New Roman"/>
        </w:rPr>
        <w:t>Вся поставляемая кабельно-проводниковая продукция должна быть отечественного производства, промаркирована и обеспечена действующими по срокам документами паспортом качества, техническим описанием,</w:t>
      </w:r>
      <w:r w:rsidR="001C19D8">
        <w:rPr>
          <w:rFonts w:ascii="Calibri" w:hAnsi="Calibri" w:cs="Times New Roman"/>
        </w:rPr>
        <w:t xml:space="preserve"> методическими пособиями по монтажу</w:t>
      </w:r>
      <w:r w:rsidRPr="002A3E60">
        <w:rPr>
          <w:rFonts w:ascii="Calibri" w:hAnsi="Calibri" w:cs="Times New Roman"/>
        </w:rPr>
        <w:t>, декларациями и сертификатами соответствия.</w:t>
      </w:r>
    </w:p>
    <w:p w:rsidR="00C60091" w:rsidRDefault="000E441F" w:rsidP="0060268E">
      <w:pPr>
        <w:pStyle w:val="a3"/>
        <w:numPr>
          <w:ilvl w:val="1"/>
          <w:numId w:val="2"/>
        </w:numPr>
        <w:tabs>
          <w:tab w:val="left" w:pos="0"/>
        </w:tabs>
        <w:spacing w:after="200" w:line="276" w:lineRule="auto"/>
        <w:ind w:left="567"/>
        <w:jc w:val="both"/>
        <w:rPr>
          <w:rFonts w:ascii="Calibri" w:hAnsi="Calibri" w:cs="Times New Roman"/>
        </w:rPr>
      </w:pPr>
      <w:r w:rsidRPr="002A3E60">
        <w:rPr>
          <w:rFonts w:ascii="Calibri" w:hAnsi="Calibri" w:cs="Times New Roman"/>
        </w:rPr>
        <w:t>По письменному требованию Заказчика Поставщик должен предоставить протоколы испытания продукции.</w:t>
      </w:r>
    </w:p>
    <w:p w:rsidR="00C60091" w:rsidRDefault="00FA4C62" w:rsidP="0060268E">
      <w:pPr>
        <w:pStyle w:val="a3"/>
        <w:numPr>
          <w:ilvl w:val="1"/>
          <w:numId w:val="2"/>
        </w:numPr>
        <w:tabs>
          <w:tab w:val="left" w:pos="0"/>
        </w:tabs>
        <w:spacing w:after="200" w:line="276" w:lineRule="auto"/>
        <w:ind w:left="567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Исключается замена заявленной</w:t>
      </w:r>
      <w:r w:rsidR="000E441F" w:rsidRPr="002A3E60">
        <w:rPr>
          <w:rFonts w:ascii="Calibri" w:hAnsi="Calibri" w:cs="Times New Roman"/>
        </w:rPr>
        <w:t xml:space="preserve"> марки кабеля/провода на его аналог без письменного согласования с Заказчиком.</w:t>
      </w:r>
    </w:p>
    <w:p w:rsidR="00FA4C62" w:rsidRPr="00F93103" w:rsidRDefault="00FA4C62" w:rsidP="0060268E">
      <w:pPr>
        <w:pStyle w:val="a3"/>
        <w:numPr>
          <w:ilvl w:val="1"/>
          <w:numId w:val="2"/>
        </w:numPr>
        <w:tabs>
          <w:tab w:val="left" w:pos="0"/>
        </w:tabs>
        <w:spacing w:after="200" w:line="276" w:lineRule="auto"/>
        <w:ind w:left="567"/>
        <w:jc w:val="both"/>
        <w:rPr>
          <w:rFonts w:ascii="Calibri" w:hAnsi="Calibri" w:cs="Times New Roman"/>
        </w:rPr>
      </w:pPr>
      <w:r w:rsidRPr="000E1D48">
        <w:t>Продукция должна быть новой (ранее не использованной)</w:t>
      </w:r>
      <w:r>
        <w:t xml:space="preserve"> и не иметь дефектов</w:t>
      </w:r>
      <w:r w:rsidRPr="000E1D48">
        <w:t>.</w:t>
      </w:r>
      <w:r>
        <w:t xml:space="preserve"> </w:t>
      </w:r>
      <w:r w:rsidRPr="001E1755">
        <w:t>В кабеле не должно быть обрыва жил, экранов, контактной проволоки, а также контактов между жилами и между жилами и экранами</w:t>
      </w:r>
    </w:p>
    <w:p w:rsidR="00994320" w:rsidRPr="00994320" w:rsidRDefault="00FA4C62" w:rsidP="0060268E">
      <w:pPr>
        <w:pStyle w:val="a3"/>
        <w:numPr>
          <w:ilvl w:val="1"/>
          <w:numId w:val="2"/>
        </w:numPr>
        <w:tabs>
          <w:tab w:val="left" w:pos="0"/>
        </w:tabs>
        <w:spacing w:after="200" w:line="240" w:lineRule="auto"/>
        <w:ind w:left="567" w:hanging="374"/>
        <w:jc w:val="both"/>
      </w:pPr>
      <w:r w:rsidRPr="00706EB7">
        <w:rPr>
          <w:rFonts w:ascii="Calibri" w:hAnsi="Calibri" w:cs="Times New Roman"/>
        </w:rPr>
        <w:t xml:space="preserve">Строительная длина кабелей с числом пар до </w:t>
      </w:r>
      <w:r w:rsidR="008D45E3">
        <w:rPr>
          <w:rFonts w:ascii="Calibri" w:hAnsi="Calibri" w:cs="Times New Roman"/>
        </w:rPr>
        <w:t>четырех</w:t>
      </w:r>
      <w:r w:rsidRPr="00706EB7">
        <w:rPr>
          <w:rFonts w:ascii="Calibri" w:hAnsi="Calibri" w:cs="Times New Roman"/>
        </w:rPr>
        <w:t xml:space="preserve"> включительно, должна быть н</w:t>
      </w:r>
      <w:r w:rsidR="0034401B">
        <w:rPr>
          <w:rFonts w:ascii="Calibri" w:hAnsi="Calibri" w:cs="Times New Roman"/>
        </w:rPr>
        <w:t>е</w:t>
      </w:r>
      <w:r w:rsidRPr="00706EB7">
        <w:rPr>
          <w:rFonts w:ascii="Calibri" w:hAnsi="Calibri" w:cs="Times New Roman"/>
        </w:rPr>
        <w:t xml:space="preserve"> менее 305м. Норма намотки на бухты: стандар</w:t>
      </w:r>
      <w:bookmarkStart w:id="12" w:name="_GoBack"/>
      <w:bookmarkEnd w:id="12"/>
      <w:r w:rsidRPr="00706EB7">
        <w:rPr>
          <w:rFonts w:ascii="Calibri" w:hAnsi="Calibri" w:cs="Times New Roman"/>
        </w:rPr>
        <w:t>тная, кратная 10 метрам.</w:t>
      </w:r>
    </w:p>
    <w:p w:rsidR="001E1755" w:rsidRPr="00F50EEB" w:rsidRDefault="001E1755" w:rsidP="0060268E">
      <w:pPr>
        <w:pStyle w:val="a3"/>
        <w:numPr>
          <w:ilvl w:val="1"/>
          <w:numId w:val="2"/>
        </w:numPr>
        <w:spacing w:line="240" w:lineRule="auto"/>
        <w:ind w:left="572" w:hanging="374"/>
      </w:pPr>
      <w:r w:rsidRPr="001E1755">
        <w:t>Материалы, применяемые для изготовления кабелей, должны быть указаны в технических условиях и/или в конструкторской документации (при ее наличии) на кабели конкретных марок.</w:t>
      </w:r>
    </w:p>
    <w:p w:rsidR="00636346" w:rsidRDefault="00636346" w:rsidP="0060268E">
      <w:pPr>
        <w:pStyle w:val="1"/>
        <w:numPr>
          <w:ilvl w:val="0"/>
          <w:numId w:val="2"/>
        </w:numPr>
        <w:spacing w:line="240" w:lineRule="auto"/>
      </w:pPr>
      <w:bookmarkStart w:id="13" w:name="_Toc473188447"/>
      <w:r w:rsidRPr="00636346">
        <w:t>ТРЕБОВАНИЯ К УСЛОВИЯМ ТРАНСПОРТИРОВКИ</w:t>
      </w:r>
      <w:bookmarkEnd w:id="13"/>
    </w:p>
    <w:p w:rsidR="00BA6DCE" w:rsidRDefault="00BA6DCE" w:rsidP="0060268E">
      <w:pPr>
        <w:pStyle w:val="a3"/>
        <w:numPr>
          <w:ilvl w:val="1"/>
          <w:numId w:val="2"/>
        </w:numPr>
        <w:spacing w:line="240" w:lineRule="auto"/>
        <w:ind w:left="572" w:hanging="374"/>
      </w:pPr>
      <w:r>
        <w:t>Транспортировка и хранение кабелей должны соответствовать ГОСТ 18690.</w:t>
      </w:r>
    </w:p>
    <w:p w:rsidR="00C21B36" w:rsidRDefault="00C21B36" w:rsidP="0060268E">
      <w:pPr>
        <w:pStyle w:val="a3"/>
        <w:numPr>
          <w:ilvl w:val="1"/>
          <w:numId w:val="2"/>
        </w:numPr>
        <w:spacing w:line="240" w:lineRule="auto"/>
        <w:ind w:left="572" w:hanging="374"/>
      </w:pPr>
      <w:r>
        <w:t xml:space="preserve">Погрузка, транспортировка и разгрузка товара осуществляется за счет поставщика в </w:t>
      </w:r>
      <w:r w:rsidR="002D38A7">
        <w:t>с</w:t>
      </w:r>
      <w:r>
        <w:t>оответствии с правилами перевозки грузов до пунктов, указываемых заказчиком в закупочной документации</w:t>
      </w:r>
      <w:r w:rsidR="002D38A7">
        <w:t>.</w:t>
      </w:r>
    </w:p>
    <w:p w:rsidR="002D38A7" w:rsidRDefault="002D38A7" w:rsidP="0060268E">
      <w:pPr>
        <w:pStyle w:val="a3"/>
        <w:numPr>
          <w:ilvl w:val="1"/>
          <w:numId w:val="2"/>
        </w:numPr>
        <w:spacing w:line="240" w:lineRule="auto"/>
        <w:ind w:left="572" w:hanging="374"/>
      </w:pPr>
      <w:r>
        <w:t>Транспортировка должна исключать возможность повреждения упаковки и целостности Товара.</w:t>
      </w:r>
    </w:p>
    <w:p w:rsidR="00084AE5" w:rsidRDefault="00084AE5" w:rsidP="006868CC">
      <w:pPr>
        <w:pStyle w:val="a3"/>
        <w:ind w:left="792"/>
      </w:pPr>
    </w:p>
    <w:p w:rsidR="007B3B89" w:rsidRDefault="007B3B89" w:rsidP="006868CC">
      <w:pPr>
        <w:pStyle w:val="a3"/>
        <w:ind w:left="792"/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B1647D" w:rsidRPr="00B1647D" w:rsidTr="00B1647D">
        <w:tc>
          <w:tcPr>
            <w:tcW w:w="4955" w:type="dxa"/>
          </w:tcPr>
          <w:p w:rsidR="00B1647D" w:rsidRPr="00B1647D" w:rsidRDefault="00B1647D" w:rsidP="00B1647D">
            <w:pPr>
              <w:jc w:val="center"/>
              <w:rPr>
                <w:b/>
                <w:sz w:val="28"/>
                <w:szCs w:val="28"/>
              </w:rPr>
            </w:pPr>
            <w:r w:rsidRPr="00B1647D">
              <w:rPr>
                <w:b/>
                <w:sz w:val="28"/>
                <w:szCs w:val="28"/>
              </w:rPr>
              <w:t>От имени Поставщика</w:t>
            </w:r>
          </w:p>
        </w:tc>
        <w:tc>
          <w:tcPr>
            <w:tcW w:w="4956" w:type="dxa"/>
          </w:tcPr>
          <w:p w:rsidR="00B1647D" w:rsidRPr="00B1647D" w:rsidRDefault="00B1647D" w:rsidP="00B1647D">
            <w:pPr>
              <w:jc w:val="center"/>
              <w:rPr>
                <w:b/>
                <w:sz w:val="28"/>
                <w:szCs w:val="28"/>
              </w:rPr>
            </w:pPr>
            <w:r w:rsidRPr="00B1647D">
              <w:rPr>
                <w:b/>
                <w:sz w:val="28"/>
                <w:szCs w:val="28"/>
              </w:rPr>
              <w:t>От имени Заказчика</w:t>
            </w:r>
          </w:p>
        </w:tc>
      </w:tr>
      <w:tr w:rsidR="00B1647D" w:rsidTr="00B1647D">
        <w:tc>
          <w:tcPr>
            <w:tcW w:w="4955" w:type="dxa"/>
          </w:tcPr>
          <w:p w:rsidR="00B1647D" w:rsidRDefault="00B1647D" w:rsidP="009A04BA"/>
          <w:p w:rsidR="00084AE5" w:rsidRDefault="00084AE5" w:rsidP="009A04BA"/>
          <w:p w:rsidR="00B1647D" w:rsidRDefault="00B1647D" w:rsidP="009A04BA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084AE5" w:rsidRDefault="00084AE5" w:rsidP="009A04BA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B1647D" w:rsidRDefault="00B1647D" w:rsidP="009A04BA"/>
          <w:p w:rsidR="00B1647D" w:rsidRDefault="00B1647D" w:rsidP="009A04BA">
            <w:r>
              <w:t>«_____» ______________________ 20__ г.</w:t>
            </w:r>
          </w:p>
        </w:tc>
        <w:tc>
          <w:tcPr>
            <w:tcW w:w="4956" w:type="dxa"/>
          </w:tcPr>
          <w:p w:rsidR="00B1647D" w:rsidRDefault="00B1647D" w:rsidP="00B1647D"/>
          <w:p w:rsidR="00084AE5" w:rsidRDefault="00084AE5" w:rsidP="00B1647D"/>
          <w:p w:rsidR="00B1647D" w:rsidRDefault="00B1647D" w:rsidP="00B1647D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084AE5" w:rsidRDefault="00084AE5" w:rsidP="00B1647D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B1647D" w:rsidRDefault="00B1647D" w:rsidP="00B1647D"/>
          <w:p w:rsidR="00B1647D" w:rsidRDefault="00B1647D" w:rsidP="00B1647D">
            <w:r>
              <w:t>«_____» ______________________ 20__ г.</w:t>
            </w:r>
          </w:p>
        </w:tc>
      </w:tr>
    </w:tbl>
    <w:p w:rsidR="00EB7EFB" w:rsidRDefault="00EB7EFB" w:rsidP="00A209A9"/>
    <w:sectPr w:rsidR="00EB7EFB" w:rsidSect="00891AE6">
      <w:headerReference w:type="default" r:id="rId9"/>
      <w:footerReference w:type="default" r:id="rId10"/>
      <w:pgSz w:w="11906" w:h="16838"/>
      <w:pgMar w:top="1134" w:right="851" w:bottom="993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03B4" w:rsidRDefault="003103B4" w:rsidP="00AF2064">
      <w:pPr>
        <w:spacing w:after="0" w:line="240" w:lineRule="auto"/>
      </w:pPr>
      <w:r>
        <w:separator/>
      </w:r>
    </w:p>
  </w:endnote>
  <w:endnote w:type="continuationSeparator" w:id="0">
    <w:p w:rsidR="003103B4" w:rsidRDefault="003103B4" w:rsidP="00AF2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63D7" w:rsidRDefault="004A63D7">
    <w:pPr>
      <w:pStyle w:val="ad"/>
    </w:pPr>
    <w:r>
      <w:t xml:space="preserve">Технические требования к </w:t>
    </w:r>
    <w:proofErr w:type="spellStart"/>
    <w:r>
      <w:t>малопарному</w:t>
    </w:r>
    <w:proofErr w:type="spellEnd"/>
    <w:r>
      <w:t xml:space="preserve"> кабелю для </w:t>
    </w:r>
    <w:r w:rsidR="0035746C">
      <w:t xml:space="preserve">сетей </w:t>
    </w:r>
    <w:r>
      <w:t>абонентского доступа</w:t>
    </w:r>
    <w:r w:rsidR="0035746C">
      <w:t xml:space="preserve"> ШПД и </w:t>
    </w:r>
    <w:proofErr w:type="spellStart"/>
    <w:r w:rsidR="0035746C">
      <w:t>ТфОП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03B4" w:rsidRDefault="003103B4" w:rsidP="00AF2064">
      <w:pPr>
        <w:spacing w:after="0" w:line="240" w:lineRule="auto"/>
      </w:pPr>
      <w:r>
        <w:separator/>
      </w:r>
    </w:p>
  </w:footnote>
  <w:footnote w:type="continuationSeparator" w:id="0">
    <w:p w:rsidR="003103B4" w:rsidRDefault="003103B4" w:rsidP="00AF2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7986669"/>
      <w:docPartObj>
        <w:docPartGallery w:val="Page Numbers (Margins)"/>
        <w:docPartUnique/>
      </w:docPartObj>
    </w:sdtPr>
    <w:sdtEndPr/>
    <w:sdtContent>
      <w:p w:rsidR="004A63D7" w:rsidRDefault="007E0E8B">
        <w:pPr>
          <w:pStyle w:val="ab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E4C9DDC" wp14:editId="4C50C81A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432435" cy="329565"/>
                  <wp:effectExtent l="0" t="0" r="5715" b="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32435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63D7" w:rsidRDefault="004A63D7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1C19D8">
                                <w:rPr>
                                  <w:noProof/>
                                </w:rPr>
                                <w:t>6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E4C9DDC" id="Прямоугольник 1" o:spid="_x0000_s1026" style="position:absolute;margin-left:-17.15pt;margin-top:0;width:34.05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" o:allowincell="f" stroked="f">
                  <v:textbox>
                    <w:txbxContent>
                      <w:p w:rsidR="004A63D7" w:rsidRDefault="004A63D7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1C19D8">
                          <w:rPr>
                            <w:noProof/>
                          </w:rPr>
                          <w:t>6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D7603"/>
    <w:multiLevelType w:val="hybridMultilevel"/>
    <w:tmpl w:val="BAA027AA"/>
    <w:lvl w:ilvl="0" w:tplc="E85CCCB0">
      <w:start w:val="1"/>
      <w:numFmt w:val="decimal"/>
      <w:lvlText w:val="4.8.%1."/>
      <w:lvlJc w:val="left"/>
      <w:pPr>
        <w:ind w:left="1287" w:hanging="360"/>
      </w:pPr>
      <w:rPr>
        <w:rFonts w:cs="Times New Roman" w:hint="default"/>
        <w:b w:val="0"/>
        <w:sz w:val="22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57A3A17"/>
    <w:multiLevelType w:val="multilevel"/>
    <w:tmpl w:val="AA70F73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5E727DA"/>
    <w:multiLevelType w:val="hybridMultilevel"/>
    <w:tmpl w:val="1AF210BE"/>
    <w:lvl w:ilvl="0" w:tplc="04190001">
      <w:start w:val="1"/>
      <w:numFmt w:val="bullet"/>
      <w:lvlText w:val=""/>
      <w:lvlJc w:val="left"/>
      <w:pPr>
        <w:ind w:left="20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</w:abstractNum>
  <w:abstractNum w:abstractNumId="3" w15:restartNumberingAfterBreak="0">
    <w:nsid w:val="061C1DDD"/>
    <w:multiLevelType w:val="multilevel"/>
    <w:tmpl w:val="EA0A20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8333E8A"/>
    <w:multiLevelType w:val="multilevel"/>
    <w:tmpl w:val="48345C92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0B1A2463"/>
    <w:multiLevelType w:val="hybridMultilevel"/>
    <w:tmpl w:val="5576E20E"/>
    <w:lvl w:ilvl="0" w:tplc="04190001">
      <w:start w:val="1"/>
      <w:numFmt w:val="bullet"/>
      <w:lvlText w:val=""/>
      <w:lvlJc w:val="left"/>
      <w:pPr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6" w15:restartNumberingAfterBreak="0">
    <w:nsid w:val="0E3406F9"/>
    <w:multiLevelType w:val="multilevel"/>
    <w:tmpl w:val="DCEA77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F73742D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11F159D"/>
    <w:multiLevelType w:val="hybridMultilevel"/>
    <w:tmpl w:val="57DAD7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C23E19"/>
    <w:multiLevelType w:val="multilevel"/>
    <w:tmpl w:val="BD1690BA"/>
    <w:lvl w:ilvl="0">
      <w:start w:val="5"/>
      <w:numFmt w:val="decimal"/>
      <w:lvlText w:val="%1."/>
      <w:lvlJc w:val="left"/>
      <w:pPr>
        <w:ind w:left="682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9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0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8" w:hanging="1800"/>
      </w:pPr>
      <w:rPr>
        <w:rFonts w:hint="default"/>
      </w:rPr>
    </w:lvl>
  </w:abstractNum>
  <w:abstractNum w:abstractNumId="10" w15:restartNumberingAfterBreak="0">
    <w:nsid w:val="146510CD"/>
    <w:multiLevelType w:val="multilevel"/>
    <w:tmpl w:val="79D2FA5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11" w15:restartNumberingAfterBreak="0">
    <w:nsid w:val="157973F8"/>
    <w:multiLevelType w:val="multilevel"/>
    <w:tmpl w:val="48345C92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2" w15:restartNumberingAfterBreak="0">
    <w:nsid w:val="15AE6B2D"/>
    <w:multiLevelType w:val="multilevel"/>
    <w:tmpl w:val="1A00C34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7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3" w15:restartNumberingAfterBreak="0">
    <w:nsid w:val="17E84892"/>
    <w:multiLevelType w:val="hybridMultilevel"/>
    <w:tmpl w:val="B62679D4"/>
    <w:lvl w:ilvl="0" w:tplc="04190001">
      <w:start w:val="1"/>
      <w:numFmt w:val="bullet"/>
      <w:lvlText w:val=""/>
      <w:lvlJc w:val="left"/>
      <w:pPr>
        <w:ind w:left="14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9" w:hanging="360"/>
      </w:pPr>
      <w:rPr>
        <w:rFonts w:ascii="Wingdings" w:hAnsi="Wingdings" w:hint="default"/>
      </w:rPr>
    </w:lvl>
  </w:abstractNum>
  <w:abstractNum w:abstractNumId="14" w15:restartNumberingAfterBreak="0">
    <w:nsid w:val="18383FCC"/>
    <w:multiLevelType w:val="multilevel"/>
    <w:tmpl w:val="8138DC7C"/>
    <w:lvl w:ilvl="0">
      <w:start w:val="10"/>
      <w:numFmt w:val="decimal"/>
      <w:lvlText w:val="%1"/>
      <w:lvlJc w:val="left"/>
      <w:pPr>
        <w:ind w:left="375" w:hanging="375"/>
      </w:pPr>
      <w:rPr>
        <w:rFonts w:eastAsia="TimesNewRoman" w:cs="Times New Roman"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eastAsia="TimesNewRoman"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TimesNewRoman"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TimesNewRoman"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TimesNewRoman"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TimesNewRoman"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TimesNew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TimesNew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TimesNewRoman" w:cs="Times New Roman" w:hint="default"/>
      </w:rPr>
    </w:lvl>
  </w:abstractNum>
  <w:abstractNum w:abstractNumId="15" w15:restartNumberingAfterBreak="0">
    <w:nsid w:val="18D0160A"/>
    <w:multiLevelType w:val="hybridMultilevel"/>
    <w:tmpl w:val="B7B09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8177CA"/>
    <w:multiLevelType w:val="multilevel"/>
    <w:tmpl w:val="BE90307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58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1C0F1AA9"/>
    <w:multiLevelType w:val="multilevel"/>
    <w:tmpl w:val="BD1690B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7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96" w:hanging="1800"/>
      </w:pPr>
      <w:rPr>
        <w:rFonts w:hint="default"/>
      </w:rPr>
    </w:lvl>
  </w:abstractNum>
  <w:abstractNum w:abstractNumId="18" w15:restartNumberingAfterBreak="0">
    <w:nsid w:val="1F901B28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22926106"/>
    <w:multiLevelType w:val="multilevel"/>
    <w:tmpl w:val="BF9446C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20" w15:restartNumberingAfterBreak="0">
    <w:nsid w:val="26400D5A"/>
    <w:multiLevelType w:val="multilevel"/>
    <w:tmpl w:val="82CC4C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4.2.%2."/>
      <w:lvlJc w:val="left"/>
      <w:pPr>
        <w:ind w:left="857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8F50735"/>
    <w:multiLevelType w:val="hybridMultilevel"/>
    <w:tmpl w:val="67B6174E"/>
    <w:lvl w:ilvl="0" w:tplc="0419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22" w15:restartNumberingAfterBreak="0">
    <w:nsid w:val="2C6C5DB5"/>
    <w:multiLevelType w:val="hybridMultilevel"/>
    <w:tmpl w:val="6A4C8158"/>
    <w:lvl w:ilvl="0" w:tplc="8EFE4B20">
      <w:start w:val="1"/>
      <w:numFmt w:val="decimal"/>
      <w:lvlText w:val="%1.2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7A097A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11A7571"/>
    <w:multiLevelType w:val="multilevel"/>
    <w:tmpl w:val="EA0A20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469568D"/>
    <w:multiLevelType w:val="hybridMultilevel"/>
    <w:tmpl w:val="37B803BE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6" w15:restartNumberingAfterBreak="0">
    <w:nsid w:val="35BD4E16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813627C"/>
    <w:multiLevelType w:val="hybridMultilevel"/>
    <w:tmpl w:val="A3080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8A328C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4855A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7717E36"/>
    <w:multiLevelType w:val="hybridMultilevel"/>
    <w:tmpl w:val="6EF047E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4D185C6D"/>
    <w:multiLevelType w:val="multilevel"/>
    <w:tmpl w:val="AC5E09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53942E1"/>
    <w:multiLevelType w:val="multilevel"/>
    <w:tmpl w:val="DCEA77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8E341EB"/>
    <w:multiLevelType w:val="multilevel"/>
    <w:tmpl w:val="EA0A20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11B1192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79E7017"/>
    <w:multiLevelType w:val="multilevel"/>
    <w:tmpl w:val="BD1690B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7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96" w:hanging="1800"/>
      </w:pPr>
      <w:rPr>
        <w:rFonts w:hint="default"/>
      </w:rPr>
    </w:lvl>
  </w:abstractNum>
  <w:abstractNum w:abstractNumId="36" w15:restartNumberingAfterBreak="0">
    <w:nsid w:val="6B4221DE"/>
    <w:multiLevelType w:val="multilevel"/>
    <w:tmpl w:val="BAC4A3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EAC154A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8" w15:restartNumberingAfterBreak="0">
    <w:nsid w:val="6F712228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F7A6DD5"/>
    <w:multiLevelType w:val="hybridMultilevel"/>
    <w:tmpl w:val="32900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A405B9"/>
    <w:multiLevelType w:val="multilevel"/>
    <w:tmpl w:val="57D616D4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41" w15:restartNumberingAfterBreak="0">
    <w:nsid w:val="75836379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2" w15:restartNumberingAfterBreak="0">
    <w:nsid w:val="7AB2573A"/>
    <w:multiLevelType w:val="hybridMultilevel"/>
    <w:tmpl w:val="20801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6"/>
  </w:num>
  <w:num w:numId="3">
    <w:abstractNumId w:val="2"/>
  </w:num>
  <w:num w:numId="4">
    <w:abstractNumId w:val="29"/>
  </w:num>
  <w:num w:numId="5">
    <w:abstractNumId w:val="26"/>
  </w:num>
  <w:num w:numId="6">
    <w:abstractNumId w:val="34"/>
  </w:num>
  <w:num w:numId="7">
    <w:abstractNumId w:val="28"/>
  </w:num>
  <w:num w:numId="8">
    <w:abstractNumId w:val="7"/>
  </w:num>
  <w:num w:numId="9">
    <w:abstractNumId w:val="38"/>
  </w:num>
  <w:num w:numId="10">
    <w:abstractNumId w:val="37"/>
  </w:num>
  <w:num w:numId="11">
    <w:abstractNumId w:val="41"/>
  </w:num>
  <w:num w:numId="12">
    <w:abstractNumId w:val="23"/>
  </w:num>
  <w:num w:numId="13">
    <w:abstractNumId w:val="18"/>
  </w:num>
  <w:num w:numId="14">
    <w:abstractNumId w:val="22"/>
  </w:num>
  <w:num w:numId="15">
    <w:abstractNumId w:val="19"/>
  </w:num>
  <w:num w:numId="16">
    <w:abstractNumId w:val="12"/>
  </w:num>
  <w:num w:numId="17">
    <w:abstractNumId w:val="11"/>
  </w:num>
  <w:num w:numId="18">
    <w:abstractNumId w:val="4"/>
  </w:num>
  <w:num w:numId="19">
    <w:abstractNumId w:val="27"/>
  </w:num>
  <w:num w:numId="20">
    <w:abstractNumId w:val="9"/>
  </w:num>
  <w:num w:numId="21">
    <w:abstractNumId w:val="24"/>
  </w:num>
  <w:num w:numId="22">
    <w:abstractNumId w:val="35"/>
  </w:num>
  <w:num w:numId="23">
    <w:abstractNumId w:val="17"/>
  </w:num>
  <w:num w:numId="24">
    <w:abstractNumId w:val="14"/>
  </w:num>
  <w:num w:numId="25">
    <w:abstractNumId w:val="20"/>
  </w:num>
  <w:num w:numId="26">
    <w:abstractNumId w:val="0"/>
  </w:num>
  <w:num w:numId="27">
    <w:abstractNumId w:val="3"/>
  </w:num>
  <w:num w:numId="28">
    <w:abstractNumId w:val="33"/>
  </w:num>
  <w:num w:numId="29">
    <w:abstractNumId w:val="8"/>
  </w:num>
  <w:num w:numId="30">
    <w:abstractNumId w:val="13"/>
  </w:num>
  <w:num w:numId="31">
    <w:abstractNumId w:val="15"/>
  </w:num>
  <w:num w:numId="32">
    <w:abstractNumId w:val="1"/>
  </w:num>
  <w:num w:numId="33">
    <w:abstractNumId w:val="39"/>
  </w:num>
  <w:num w:numId="34">
    <w:abstractNumId w:val="30"/>
  </w:num>
  <w:num w:numId="35">
    <w:abstractNumId w:val="40"/>
  </w:num>
  <w:num w:numId="36">
    <w:abstractNumId w:val="10"/>
  </w:num>
  <w:num w:numId="37">
    <w:abstractNumId w:val="31"/>
  </w:num>
  <w:num w:numId="38">
    <w:abstractNumId w:val="21"/>
  </w:num>
  <w:num w:numId="39">
    <w:abstractNumId w:val="16"/>
  </w:num>
  <w:num w:numId="40">
    <w:abstractNumId w:val="36"/>
  </w:num>
  <w:num w:numId="41">
    <w:abstractNumId w:val="5"/>
  </w:num>
  <w:num w:numId="42">
    <w:abstractNumId w:val="32"/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7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20B"/>
    <w:rsid w:val="0000387C"/>
    <w:rsid w:val="000102FD"/>
    <w:rsid w:val="00011974"/>
    <w:rsid w:val="00011B84"/>
    <w:rsid w:val="000123B1"/>
    <w:rsid w:val="000312B3"/>
    <w:rsid w:val="00035D86"/>
    <w:rsid w:val="00037D57"/>
    <w:rsid w:val="00040929"/>
    <w:rsid w:val="00040C82"/>
    <w:rsid w:val="00043CDD"/>
    <w:rsid w:val="00053AC7"/>
    <w:rsid w:val="000567BD"/>
    <w:rsid w:val="000711E6"/>
    <w:rsid w:val="00071CC5"/>
    <w:rsid w:val="00076BEE"/>
    <w:rsid w:val="00080877"/>
    <w:rsid w:val="00084AE5"/>
    <w:rsid w:val="000A028B"/>
    <w:rsid w:val="000A32E0"/>
    <w:rsid w:val="000A3A69"/>
    <w:rsid w:val="000A5D5D"/>
    <w:rsid w:val="000B2601"/>
    <w:rsid w:val="000B3E6A"/>
    <w:rsid w:val="000B7823"/>
    <w:rsid w:val="000C0B0B"/>
    <w:rsid w:val="000D120B"/>
    <w:rsid w:val="000D3C77"/>
    <w:rsid w:val="000E1D48"/>
    <w:rsid w:val="000E2EE0"/>
    <w:rsid w:val="000E441F"/>
    <w:rsid w:val="000F4F07"/>
    <w:rsid w:val="00103FFD"/>
    <w:rsid w:val="001049E1"/>
    <w:rsid w:val="00106F07"/>
    <w:rsid w:val="001113F2"/>
    <w:rsid w:val="00113CA9"/>
    <w:rsid w:val="00116E85"/>
    <w:rsid w:val="001445DD"/>
    <w:rsid w:val="001466A2"/>
    <w:rsid w:val="00147C57"/>
    <w:rsid w:val="00154FEC"/>
    <w:rsid w:val="00160D4D"/>
    <w:rsid w:val="00160EE2"/>
    <w:rsid w:val="001725F6"/>
    <w:rsid w:val="00173770"/>
    <w:rsid w:val="001737B8"/>
    <w:rsid w:val="00180142"/>
    <w:rsid w:val="00182090"/>
    <w:rsid w:val="00187E61"/>
    <w:rsid w:val="00190582"/>
    <w:rsid w:val="00196D43"/>
    <w:rsid w:val="001A604F"/>
    <w:rsid w:val="001B4BA4"/>
    <w:rsid w:val="001B733E"/>
    <w:rsid w:val="001B7A89"/>
    <w:rsid w:val="001C0F63"/>
    <w:rsid w:val="001C19D8"/>
    <w:rsid w:val="001C1B12"/>
    <w:rsid w:val="001C4AAF"/>
    <w:rsid w:val="001C629C"/>
    <w:rsid w:val="001D1843"/>
    <w:rsid w:val="001D1C36"/>
    <w:rsid w:val="001D284F"/>
    <w:rsid w:val="001D53E6"/>
    <w:rsid w:val="001D7C66"/>
    <w:rsid w:val="001E1755"/>
    <w:rsid w:val="001E7827"/>
    <w:rsid w:val="00211255"/>
    <w:rsid w:val="0021760F"/>
    <w:rsid w:val="00217896"/>
    <w:rsid w:val="00226B7C"/>
    <w:rsid w:val="0023777D"/>
    <w:rsid w:val="00242370"/>
    <w:rsid w:val="00247D84"/>
    <w:rsid w:val="002524A7"/>
    <w:rsid w:val="002544E4"/>
    <w:rsid w:val="00254E79"/>
    <w:rsid w:val="00263F44"/>
    <w:rsid w:val="00264DC8"/>
    <w:rsid w:val="00265BD4"/>
    <w:rsid w:val="00274BAA"/>
    <w:rsid w:val="002818ED"/>
    <w:rsid w:val="002824F6"/>
    <w:rsid w:val="00292A8D"/>
    <w:rsid w:val="0029425C"/>
    <w:rsid w:val="00297650"/>
    <w:rsid w:val="0029778B"/>
    <w:rsid w:val="002A24B0"/>
    <w:rsid w:val="002A3E60"/>
    <w:rsid w:val="002C0E91"/>
    <w:rsid w:val="002C7D83"/>
    <w:rsid w:val="002C7E14"/>
    <w:rsid w:val="002D17ED"/>
    <w:rsid w:val="002D38A7"/>
    <w:rsid w:val="002D7A7F"/>
    <w:rsid w:val="002E058D"/>
    <w:rsid w:val="002E20B9"/>
    <w:rsid w:val="002E33CD"/>
    <w:rsid w:val="002E6185"/>
    <w:rsid w:val="002E6765"/>
    <w:rsid w:val="002F2EDC"/>
    <w:rsid w:val="00301130"/>
    <w:rsid w:val="0030229E"/>
    <w:rsid w:val="0030332D"/>
    <w:rsid w:val="00303C50"/>
    <w:rsid w:val="003103B4"/>
    <w:rsid w:val="003109DD"/>
    <w:rsid w:val="00314D40"/>
    <w:rsid w:val="00320A75"/>
    <w:rsid w:val="00320BE3"/>
    <w:rsid w:val="00341784"/>
    <w:rsid w:val="0034401B"/>
    <w:rsid w:val="00347107"/>
    <w:rsid w:val="00350A50"/>
    <w:rsid w:val="00350B23"/>
    <w:rsid w:val="0035746C"/>
    <w:rsid w:val="00360037"/>
    <w:rsid w:val="00366FC7"/>
    <w:rsid w:val="00377685"/>
    <w:rsid w:val="00383C1A"/>
    <w:rsid w:val="00385453"/>
    <w:rsid w:val="003926FE"/>
    <w:rsid w:val="00392DDC"/>
    <w:rsid w:val="00393D90"/>
    <w:rsid w:val="003A3C57"/>
    <w:rsid w:val="003A3F8D"/>
    <w:rsid w:val="003A66FA"/>
    <w:rsid w:val="003B0F3A"/>
    <w:rsid w:val="003C1DB7"/>
    <w:rsid w:val="003C3C9B"/>
    <w:rsid w:val="003C5768"/>
    <w:rsid w:val="003C7CD1"/>
    <w:rsid w:val="003E4AF9"/>
    <w:rsid w:val="003E628B"/>
    <w:rsid w:val="003F1EBA"/>
    <w:rsid w:val="003F53A7"/>
    <w:rsid w:val="00402663"/>
    <w:rsid w:val="004142FE"/>
    <w:rsid w:val="004264EB"/>
    <w:rsid w:val="004271A7"/>
    <w:rsid w:val="00427B67"/>
    <w:rsid w:val="00427CC5"/>
    <w:rsid w:val="004308EC"/>
    <w:rsid w:val="004352FE"/>
    <w:rsid w:val="00444634"/>
    <w:rsid w:val="00444981"/>
    <w:rsid w:val="004510B9"/>
    <w:rsid w:val="00451370"/>
    <w:rsid w:val="004513A8"/>
    <w:rsid w:val="004608FB"/>
    <w:rsid w:val="00461940"/>
    <w:rsid w:val="00467AE7"/>
    <w:rsid w:val="00474C97"/>
    <w:rsid w:val="00477085"/>
    <w:rsid w:val="0049136D"/>
    <w:rsid w:val="004965D5"/>
    <w:rsid w:val="004A63D7"/>
    <w:rsid w:val="004B32CF"/>
    <w:rsid w:val="004D4DD9"/>
    <w:rsid w:val="004E4CB9"/>
    <w:rsid w:val="004E6DD9"/>
    <w:rsid w:val="004F38D6"/>
    <w:rsid w:val="004F4011"/>
    <w:rsid w:val="004F7863"/>
    <w:rsid w:val="00505B2C"/>
    <w:rsid w:val="0051105C"/>
    <w:rsid w:val="00513F09"/>
    <w:rsid w:val="005303F4"/>
    <w:rsid w:val="00536413"/>
    <w:rsid w:val="00551431"/>
    <w:rsid w:val="005532F1"/>
    <w:rsid w:val="005605DE"/>
    <w:rsid w:val="00563D3C"/>
    <w:rsid w:val="00570E4F"/>
    <w:rsid w:val="0057788D"/>
    <w:rsid w:val="00581324"/>
    <w:rsid w:val="00584CE4"/>
    <w:rsid w:val="00585655"/>
    <w:rsid w:val="005866D1"/>
    <w:rsid w:val="005A25DB"/>
    <w:rsid w:val="005A2FF7"/>
    <w:rsid w:val="005C1F8B"/>
    <w:rsid w:val="005C65A0"/>
    <w:rsid w:val="005C6FFC"/>
    <w:rsid w:val="005D13AA"/>
    <w:rsid w:val="005D739D"/>
    <w:rsid w:val="005E2391"/>
    <w:rsid w:val="005E587E"/>
    <w:rsid w:val="005F1671"/>
    <w:rsid w:val="005F4181"/>
    <w:rsid w:val="0060268E"/>
    <w:rsid w:val="0061612D"/>
    <w:rsid w:val="006167BE"/>
    <w:rsid w:val="00626460"/>
    <w:rsid w:val="00627F50"/>
    <w:rsid w:val="00636346"/>
    <w:rsid w:val="006471EC"/>
    <w:rsid w:val="00653912"/>
    <w:rsid w:val="006569A6"/>
    <w:rsid w:val="00662795"/>
    <w:rsid w:val="00662888"/>
    <w:rsid w:val="006868CC"/>
    <w:rsid w:val="0069215C"/>
    <w:rsid w:val="0069483E"/>
    <w:rsid w:val="00697621"/>
    <w:rsid w:val="006A1CE3"/>
    <w:rsid w:val="006B0176"/>
    <w:rsid w:val="006C5DA0"/>
    <w:rsid w:val="006D0345"/>
    <w:rsid w:val="006D6BD4"/>
    <w:rsid w:val="006E378D"/>
    <w:rsid w:val="006F0C18"/>
    <w:rsid w:val="006F4DBD"/>
    <w:rsid w:val="007065ED"/>
    <w:rsid w:val="00706EB7"/>
    <w:rsid w:val="00711139"/>
    <w:rsid w:val="00732659"/>
    <w:rsid w:val="007464AF"/>
    <w:rsid w:val="00750C5E"/>
    <w:rsid w:val="007625AB"/>
    <w:rsid w:val="00767383"/>
    <w:rsid w:val="00772AC7"/>
    <w:rsid w:val="00775340"/>
    <w:rsid w:val="00776611"/>
    <w:rsid w:val="00777D2E"/>
    <w:rsid w:val="00780D49"/>
    <w:rsid w:val="007810C3"/>
    <w:rsid w:val="00785827"/>
    <w:rsid w:val="0078717F"/>
    <w:rsid w:val="00796D02"/>
    <w:rsid w:val="007A0F37"/>
    <w:rsid w:val="007A3746"/>
    <w:rsid w:val="007A76EF"/>
    <w:rsid w:val="007B1B20"/>
    <w:rsid w:val="007B3B89"/>
    <w:rsid w:val="007D22C3"/>
    <w:rsid w:val="007E0E8B"/>
    <w:rsid w:val="007E40D9"/>
    <w:rsid w:val="007E49D7"/>
    <w:rsid w:val="007E4E8D"/>
    <w:rsid w:val="007F0663"/>
    <w:rsid w:val="007F3E1B"/>
    <w:rsid w:val="007F5096"/>
    <w:rsid w:val="007F6E0F"/>
    <w:rsid w:val="007F70E2"/>
    <w:rsid w:val="008030C3"/>
    <w:rsid w:val="00804465"/>
    <w:rsid w:val="008174D0"/>
    <w:rsid w:val="00820612"/>
    <w:rsid w:val="00830A6B"/>
    <w:rsid w:val="00831E47"/>
    <w:rsid w:val="008401DB"/>
    <w:rsid w:val="00841598"/>
    <w:rsid w:val="0084421D"/>
    <w:rsid w:val="008462A5"/>
    <w:rsid w:val="00851842"/>
    <w:rsid w:val="00861E3D"/>
    <w:rsid w:val="00863BD5"/>
    <w:rsid w:val="00880F21"/>
    <w:rsid w:val="00887AE5"/>
    <w:rsid w:val="00891AE6"/>
    <w:rsid w:val="00891D41"/>
    <w:rsid w:val="008945F8"/>
    <w:rsid w:val="008A3947"/>
    <w:rsid w:val="008B2F3F"/>
    <w:rsid w:val="008B38D7"/>
    <w:rsid w:val="008D2BA5"/>
    <w:rsid w:val="008D357B"/>
    <w:rsid w:val="008D3CBF"/>
    <w:rsid w:val="008D42CE"/>
    <w:rsid w:val="008D45E3"/>
    <w:rsid w:val="008D4A16"/>
    <w:rsid w:val="008E1D4A"/>
    <w:rsid w:val="008E7917"/>
    <w:rsid w:val="008F0251"/>
    <w:rsid w:val="008F2D1B"/>
    <w:rsid w:val="008F7588"/>
    <w:rsid w:val="008F7883"/>
    <w:rsid w:val="00900008"/>
    <w:rsid w:val="00900B5E"/>
    <w:rsid w:val="009041BE"/>
    <w:rsid w:val="00905233"/>
    <w:rsid w:val="00910181"/>
    <w:rsid w:val="0091027F"/>
    <w:rsid w:val="00922AFA"/>
    <w:rsid w:val="00926866"/>
    <w:rsid w:val="00933EE2"/>
    <w:rsid w:val="00933EE4"/>
    <w:rsid w:val="00944FE4"/>
    <w:rsid w:val="00953285"/>
    <w:rsid w:val="0095508F"/>
    <w:rsid w:val="00960188"/>
    <w:rsid w:val="0096080A"/>
    <w:rsid w:val="009621F6"/>
    <w:rsid w:val="00962559"/>
    <w:rsid w:val="00963C37"/>
    <w:rsid w:val="00973468"/>
    <w:rsid w:val="00987B5A"/>
    <w:rsid w:val="00994320"/>
    <w:rsid w:val="00994F86"/>
    <w:rsid w:val="00997034"/>
    <w:rsid w:val="009A04BA"/>
    <w:rsid w:val="009A32A8"/>
    <w:rsid w:val="009B606F"/>
    <w:rsid w:val="009B7AAC"/>
    <w:rsid w:val="009C237D"/>
    <w:rsid w:val="009C698D"/>
    <w:rsid w:val="009D0F0E"/>
    <w:rsid w:val="009D156A"/>
    <w:rsid w:val="009D498B"/>
    <w:rsid w:val="009E0BC1"/>
    <w:rsid w:val="009E18A2"/>
    <w:rsid w:val="009E327F"/>
    <w:rsid w:val="009E76C0"/>
    <w:rsid w:val="009E7BCC"/>
    <w:rsid w:val="009F002E"/>
    <w:rsid w:val="009F0E78"/>
    <w:rsid w:val="00A00D19"/>
    <w:rsid w:val="00A057E2"/>
    <w:rsid w:val="00A15A61"/>
    <w:rsid w:val="00A209A9"/>
    <w:rsid w:val="00A216CF"/>
    <w:rsid w:val="00A2206A"/>
    <w:rsid w:val="00A24A9C"/>
    <w:rsid w:val="00A30169"/>
    <w:rsid w:val="00A35EC4"/>
    <w:rsid w:val="00A421E3"/>
    <w:rsid w:val="00A45088"/>
    <w:rsid w:val="00A4519F"/>
    <w:rsid w:val="00A544A7"/>
    <w:rsid w:val="00A572D0"/>
    <w:rsid w:val="00A62A7E"/>
    <w:rsid w:val="00A6496E"/>
    <w:rsid w:val="00A72F25"/>
    <w:rsid w:val="00A85977"/>
    <w:rsid w:val="00A95C45"/>
    <w:rsid w:val="00A9623E"/>
    <w:rsid w:val="00A9691F"/>
    <w:rsid w:val="00AA1D32"/>
    <w:rsid w:val="00AA6273"/>
    <w:rsid w:val="00AA7962"/>
    <w:rsid w:val="00AB0CC9"/>
    <w:rsid w:val="00AB2B87"/>
    <w:rsid w:val="00AD1D68"/>
    <w:rsid w:val="00AE329B"/>
    <w:rsid w:val="00AE79C9"/>
    <w:rsid w:val="00AF2064"/>
    <w:rsid w:val="00AF4103"/>
    <w:rsid w:val="00B10C1D"/>
    <w:rsid w:val="00B135C0"/>
    <w:rsid w:val="00B13A2F"/>
    <w:rsid w:val="00B1647D"/>
    <w:rsid w:val="00B3003E"/>
    <w:rsid w:val="00B31D5B"/>
    <w:rsid w:val="00B40116"/>
    <w:rsid w:val="00B41515"/>
    <w:rsid w:val="00B45CA0"/>
    <w:rsid w:val="00B503CC"/>
    <w:rsid w:val="00B6334B"/>
    <w:rsid w:val="00B65177"/>
    <w:rsid w:val="00B8047B"/>
    <w:rsid w:val="00B82C5A"/>
    <w:rsid w:val="00B84773"/>
    <w:rsid w:val="00B92AA3"/>
    <w:rsid w:val="00B953BA"/>
    <w:rsid w:val="00B955DF"/>
    <w:rsid w:val="00BA4EBA"/>
    <w:rsid w:val="00BA6DCE"/>
    <w:rsid w:val="00BB2ECA"/>
    <w:rsid w:val="00BB3267"/>
    <w:rsid w:val="00BB4E0C"/>
    <w:rsid w:val="00BB6AEB"/>
    <w:rsid w:val="00BC218C"/>
    <w:rsid w:val="00BC34C8"/>
    <w:rsid w:val="00BC76FD"/>
    <w:rsid w:val="00BD3DDE"/>
    <w:rsid w:val="00BE5CE9"/>
    <w:rsid w:val="00BF5E59"/>
    <w:rsid w:val="00C07E79"/>
    <w:rsid w:val="00C213A6"/>
    <w:rsid w:val="00C21B36"/>
    <w:rsid w:val="00C24D31"/>
    <w:rsid w:val="00C3154E"/>
    <w:rsid w:val="00C36403"/>
    <w:rsid w:val="00C3772A"/>
    <w:rsid w:val="00C51D34"/>
    <w:rsid w:val="00C53E08"/>
    <w:rsid w:val="00C60091"/>
    <w:rsid w:val="00C63B57"/>
    <w:rsid w:val="00C64239"/>
    <w:rsid w:val="00C7038F"/>
    <w:rsid w:val="00C757A0"/>
    <w:rsid w:val="00C7601B"/>
    <w:rsid w:val="00C8004A"/>
    <w:rsid w:val="00C814B7"/>
    <w:rsid w:val="00C8212F"/>
    <w:rsid w:val="00C8601E"/>
    <w:rsid w:val="00C87E38"/>
    <w:rsid w:val="00C90ED2"/>
    <w:rsid w:val="00C95914"/>
    <w:rsid w:val="00C95DA5"/>
    <w:rsid w:val="00CA3BCA"/>
    <w:rsid w:val="00CA6BCA"/>
    <w:rsid w:val="00CB01D7"/>
    <w:rsid w:val="00CB16CF"/>
    <w:rsid w:val="00CB27FA"/>
    <w:rsid w:val="00CC22AC"/>
    <w:rsid w:val="00CC4AD5"/>
    <w:rsid w:val="00CC7C78"/>
    <w:rsid w:val="00CD5450"/>
    <w:rsid w:val="00CD70A8"/>
    <w:rsid w:val="00CE4F51"/>
    <w:rsid w:val="00CF012B"/>
    <w:rsid w:val="00CF1CB5"/>
    <w:rsid w:val="00CF3A91"/>
    <w:rsid w:val="00CF539D"/>
    <w:rsid w:val="00D00A3E"/>
    <w:rsid w:val="00D01B0B"/>
    <w:rsid w:val="00D062DE"/>
    <w:rsid w:val="00D17D75"/>
    <w:rsid w:val="00D2104F"/>
    <w:rsid w:val="00D26930"/>
    <w:rsid w:val="00D466B9"/>
    <w:rsid w:val="00D56F2C"/>
    <w:rsid w:val="00D77FC3"/>
    <w:rsid w:val="00D82CF7"/>
    <w:rsid w:val="00D83D4C"/>
    <w:rsid w:val="00D913B8"/>
    <w:rsid w:val="00D94FCC"/>
    <w:rsid w:val="00D97CDC"/>
    <w:rsid w:val="00D97F59"/>
    <w:rsid w:val="00DA16ED"/>
    <w:rsid w:val="00DA4CE2"/>
    <w:rsid w:val="00DA5BED"/>
    <w:rsid w:val="00DA67B0"/>
    <w:rsid w:val="00DB720C"/>
    <w:rsid w:val="00DB7C13"/>
    <w:rsid w:val="00DC50E7"/>
    <w:rsid w:val="00DC591B"/>
    <w:rsid w:val="00DD78B7"/>
    <w:rsid w:val="00DE3C17"/>
    <w:rsid w:val="00DF5633"/>
    <w:rsid w:val="00DF7F8A"/>
    <w:rsid w:val="00E01E59"/>
    <w:rsid w:val="00E063E3"/>
    <w:rsid w:val="00E07AB9"/>
    <w:rsid w:val="00E230CA"/>
    <w:rsid w:val="00E23DA9"/>
    <w:rsid w:val="00E25E1E"/>
    <w:rsid w:val="00E26509"/>
    <w:rsid w:val="00E2688F"/>
    <w:rsid w:val="00E36FEC"/>
    <w:rsid w:val="00E45730"/>
    <w:rsid w:val="00E45CF3"/>
    <w:rsid w:val="00E46050"/>
    <w:rsid w:val="00E467A1"/>
    <w:rsid w:val="00E47F9A"/>
    <w:rsid w:val="00E519BA"/>
    <w:rsid w:val="00E54758"/>
    <w:rsid w:val="00E56748"/>
    <w:rsid w:val="00E577C8"/>
    <w:rsid w:val="00E62E5B"/>
    <w:rsid w:val="00E66AE9"/>
    <w:rsid w:val="00E67930"/>
    <w:rsid w:val="00E711E3"/>
    <w:rsid w:val="00E80E9E"/>
    <w:rsid w:val="00E8192F"/>
    <w:rsid w:val="00E9268F"/>
    <w:rsid w:val="00E93E1F"/>
    <w:rsid w:val="00EA0271"/>
    <w:rsid w:val="00EB03FF"/>
    <w:rsid w:val="00EB6259"/>
    <w:rsid w:val="00EB7EFB"/>
    <w:rsid w:val="00EC6868"/>
    <w:rsid w:val="00EE0316"/>
    <w:rsid w:val="00EE17C1"/>
    <w:rsid w:val="00F07D0D"/>
    <w:rsid w:val="00F107E7"/>
    <w:rsid w:val="00F118D7"/>
    <w:rsid w:val="00F11A65"/>
    <w:rsid w:val="00F12B29"/>
    <w:rsid w:val="00F13000"/>
    <w:rsid w:val="00F20EBD"/>
    <w:rsid w:val="00F3017C"/>
    <w:rsid w:val="00F44D75"/>
    <w:rsid w:val="00F4774B"/>
    <w:rsid w:val="00F47DBA"/>
    <w:rsid w:val="00F5040B"/>
    <w:rsid w:val="00F50EEB"/>
    <w:rsid w:val="00F52910"/>
    <w:rsid w:val="00F5440B"/>
    <w:rsid w:val="00F61F00"/>
    <w:rsid w:val="00F654F3"/>
    <w:rsid w:val="00F72671"/>
    <w:rsid w:val="00F85DEF"/>
    <w:rsid w:val="00F90860"/>
    <w:rsid w:val="00F92726"/>
    <w:rsid w:val="00F93103"/>
    <w:rsid w:val="00F97E14"/>
    <w:rsid w:val="00FA016D"/>
    <w:rsid w:val="00FA4C62"/>
    <w:rsid w:val="00FA6B37"/>
    <w:rsid w:val="00FA75AC"/>
    <w:rsid w:val="00FC0403"/>
    <w:rsid w:val="00FC3F81"/>
    <w:rsid w:val="00FC6A0D"/>
    <w:rsid w:val="00FD2ED8"/>
    <w:rsid w:val="00FD54CC"/>
    <w:rsid w:val="00FD6564"/>
    <w:rsid w:val="00FE0F38"/>
    <w:rsid w:val="00FE1F62"/>
    <w:rsid w:val="00FE5702"/>
    <w:rsid w:val="00FE6410"/>
    <w:rsid w:val="00FF02C4"/>
    <w:rsid w:val="00FF1F10"/>
    <w:rsid w:val="00FF3E2C"/>
    <w:rsid w:val="00FF3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735D751F-A7D0-4351-87A8-E3AA3C76E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06A"/>
  </w:style>
  <w:style w:type="paragraph" w:styleId="1">
    <w:name w:val="heading 1"/>
    <w:basedOn w:val="a"/>
    <w:next w:val="a"/>
    <w:link w:val="10"/>
    <w:uiPriority w:val="9"/>
    <w:qFormat/>
    <w:rsid w:val="006363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34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363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63634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C6868"/>
    <w:pPr>
      <w:tabs>
        <w:tab w:val="left" w:pos="434"/>
        <w:tab w:val="right" w:leader="dot" w:pos="9911"/>
      </w:tabs>
      <w:spacing w:after="100"/>
    </w:pPr>
  </w:style>
  <w:style w:type="character" w:styleId="a5">
    <w:name w:val="Hyperlink"/>
    <w:basedOn w:val="a0"/>
    <w:uiPriority w:val="99"/>
    <w:unhideWhenUsed/>
    <w:rsid w:val="00636346"/>
    <w:rPr>
      <w:color w:val="0563C1" w:themeColor="hyperlink"/>
      <w:u w:val="single"/>
    </w:rPr>
  </w:style>
  <w:style w:type="paragraph" w:styleId="a6">
    <w:name w:val="Intense Quote"/>
    <w:basedOn w:val="a"/>
    <w:next w:val="a"/>
    <w:link w:val="a7"/>
    <w:uiPriority w:val="30"/>
    <w:qFormat/>
    <w:rsid w:val="00CB27F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CB27FA"/>
    <w:rPr>
      <w:i/>
      <w:iCs/>
      <w:color w:val="5B9BD5" w:themeColor="accent1"/>
    </w:rPr>
  </w:style>
  <w:style w:type="table" w:styleId="a8">
    <w:name w:val="Table Grid"/>
    <w:basedOn w:val="a1"/>
    <w:uiPriority w:val="39"/>
    <w:rsid w:val="00A05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2E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21">
    <w:name w:val="Таблица простая 21"/>
    <w:basedOn w:val="a1"/>
    <w:uiPriority w:val="42"/>
    <w:rsid w:val="00B1647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9">
    <w:name w:val="No Spacing"/>
    <w:link w:val="aa"/>
    <w:uiPriority w:val="1"/>
    <w:qFormat/>
    <w:rsid w:val="00AF206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AF2064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F2064"/>
  </w:style>
  <w:style w:type="paragraph" w:styleId="ad">
    <w:name w:val="footer"/>
    <w:basedOn w:val="a"/>
    <w:link w:val="ae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F2064"/>
  </w:style>
  <w:style w:type="character" w:styleId="af">
    <w:name w:val="Strong"/>
    <w:basedOn w:val="a0"/>
    <w:uiPriority w:val="22"/>
    <w:qFormat/>
    <w:rsid w:val="00BB4E0C"/>
    <w:rPr>
      <w:b/>
      <w:bCs/>
    </w:rPr>
  </w:style>
  <w:style w:type="character" w:styleId="af0">
    <w:name w:val="annotation reference"/>
    <w:basedOn w:val="a0"/>
    <w:uiPriority w:val="99"/>
    <w:semiHidden/>
    <w:unhideWhenUsed/>
    <w:rsid w:val="00E8192F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E8192F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E8192F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8192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E8192F"/>
    <w:rPr>
      <w:b/>
      <w:bCs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E819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E8192F"/>
    <w:rPr>
      <w:rFonts w:ascii="Segoe UI" w:hAnsi="Segoe UI" w:cs="Segoe UI"/>
      <w:sz w:val="18"/>
      <w:szCs w:val="18"/>
    </w:rPr>
  </w:style>
  <w:style w:type="paragraph" w:styleId="af7">
    <w:name w:val="footnote text"/>
    <w:basedOn w:val="a"/>
    <w:link w:val="af8"/>
    <w:uiPriority w:val="99"/>
    <w:semiHidden/>
    <w:unhideWhenUsed/>
    <w:rsid w:val="0034178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341784"/>
    <w:rPr>
      <w:rFonts w:ascii="Calibri" w:eastAsia="Calibri" w:hAnsi="Calibri" w:cs="Times New Roman"/>
      <w:sz w:val="20"/>
      <w:szCs w:val="20"/>
    </w:rPr>
  </w:style>
  <w:style w:type="character" w:styleId="af9">
    <w:name w:val="footnote reference"/>
    <w:uiPriority w:val="99"/>
    <w:semiHidden/>
    <w:unhideWhenUsed/>
    <w:rsid w:val="00341784"/>
    <w:rPr>
      <w:vertAlign w:val="superscript"/>
    </w:rPr>
  </w:style>
  <w:style w:type="table" w:customStyle="1" w:styleId="12">
    <w:name w:val="Сетка таблицы1"/>
    <w:basedOn w:val="a1"/>
    <w:next w:val="a8"/>
    <w:uiPriority w:val="39"/>
    <w:rsid w:val="00B633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275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2016-12-19T00:00:00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E2D4D56-14B9-4EFC-B7CF-D638ADA49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1997</Words>
  <Characters>11389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Технические требования к малопарному кабелю для сетей абонентского доступа ШПД и ТфОП</vt:lpstr>
    </vt:vector>
  </TitlesOfParts>
  <Company>ПАО «Башинформсвязь»</Company>
  <LinksUpToDate>false</LinksUpToDate>
  <CharactersWithSpaces>13360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Технические требования к малопарному кабелю для сетей абонентского доступа ШПД и ТфОП</dc:title>
  <dc:creator>Уфа</dc:creator>
  <cp:lastModifiedBy>Фаррахова Эльвера Римовна</cp:lastModifiedBy>
  <cp:revision>3</cp:revision>
  <cp:lastPrinted>2017-01-26T05:06:00Z</cp:lastPrinted>
  <dcterms:created xsi:type="dcterms:W3CDTF">2017-02-17T09:23:00Z</dcterms:created>
  <dcterms:modified xsi:type="dcterms:W3CDTF">2017-02-17T09:28:00Z</dcterms:modified>
</cp:coreProperties>
</file>